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B8B" w:rsidRPr="004C52E6" w:rsidRDefault="00577B8B">
      <w:pPr>
        <w:rPr>
          <w:rFonts w:asciiTheme="majorBidi" w:hAnsiTheme="majorBidi" w:cstheme="majorBidi"/>
          <w:b/>
          <w:bCs/>
          <w:i/>
          <w:iCs/>
          <w:color w:val="7030A0"/>
          <w:sz w:val="18"/>
          <w:szCs w:val="18"/>
          <w:rtl/>
          <w:lang w:bidi="ar-SY"/>
        </w:rPr>
      </w:pPr>
      <w:r w:rsidRPr="004C52E6">
        <w:rPr>
          <w:rFonts w:asciiTheme="majorBidi" w:hAnsiTheme="majorBidi" w:cstheme="majorBidi"/>
          <w:b/>
          <w:bCs/>
          <w:i/>
          <w:iCs/>
          <w:color w:val="7030A0"/>
          <w:sz w:val="18"/>
          <w:szCs w:val="18"/>
          <w:rtl/>
          <w:lang w:bidi="ar-SY"/>
        </w:rPr>
        <w:t>د. عمَّـــار ياسين منصور</w:t>
      </w:r>
    </w:p>
    <w:p w:rsidR="00B228F6" w:rsidRPr="004C52E6" w:rsidRDefault="00B228F6" w:rsidP="004C52E6">
      <w:pPr>
        <w:bidi w:val="0"/>
        <w:jc w:val="center"/>
        <w:rPr>
          <w:rFonts w:asciiTheme="majorBidi" w:hAnsiTheme="majorBidi" w:cstheme="majorBidi"/>
          <w:b/>
          <w:bCs/>
          <w:i/>
          <w:iCs/>
          <w:color w:val="7030A0"/>
          <w:sz w:val="40"/>
          <w:szCs w:val="40"/>
          <w:rtl/>
        </w:rPr>
      </w:pPr>
      <w:r w:rsidRPr="004C52E6">
        <w:rPr>
          <w:rFonts w:asciiTheme="majorBidi" w:hAnsiTheme="majorBidi" w:cstheme="majorBidi"/>
          <w:b/>
          <w:bCs/>
          <w:i/>
          <w:iCs/>
          <w:color w:val="7030A0"/>
          <w:sz w:val="44"/>
          <w:szCs w:val="44"/>
          <w:rtl/>
        </w:rPr>
        <w:t>النَّقلُ العصبيُّ عبر المشبكِ العصبيِّ</w:t>
      </w:r>
      <w:r w:rsidR="004C52E6" w:rsidRPr="004C52E6">
        <w:rPr>
          <w:rFonts w:asciiTheme="majorBidi" w:hAnsiTheme="majorBidi" w:cstheme="majorBidi"/>
          <w:b/>
          <w:bCs/>
          <w:i/>
          <w:iCs/>
          <w:color w:val="7030A0"/>
          <w:sz w:val="44"/>
          <w:szCs w:val="44"/>
          <w:rtl/>
        </w:rPr>
        <w:br/>
      </w:r>
      <w:r w:rsidRPr="004C52E6">
        <w:rPr>
          <w:rFonts w:asciiTheme="majorBidi" w:hAnsiTheme="majorBidi" w:cstheme="majorBidi"/>
          <w:b/>
          <w:bCs/>
          <w:i/>
          <w:iCs/>
          <w:color w:val="7030A0"/>
          <w:sz w:val="44"/>
          <w:szCs w:val="44"/>
          <w:rtl/>
        </w:rPr>
        <w:t>(مفهومٌ حدي</w:t>
      </w:r>
      <w:r w:rsidR="004C52E6">
        <w:rPr>
          <w:rFonts w:asciiTheme="majorBidi" w:hAnsiTheme="majorBidi" w:cstheme="majorBidi" w:hint="cs"/>
          <w:b/>
          <w:bCs/>
          <w:i/>
          <w:iCs/>
          <w:color w:val="7030A0"/>
          <w:sz w:val="44"/>
          <w:szCs w:val="44"/>
          <w:rtl/>
        </w:rPr>
        <w:t>ثٌ)</w:t>
      </w:r>
      <w:r w:rsidR="004C52E6">
        <w:rPr>
          <w:rFonts w:asciiTheme="majorBidi" w:hAnsiTheme="majorBidi" w:cstheme="majorBidi"/>
          <w:b/>
          <w:bCs/>
          <w:i/>
          <w:iCs/>
          <w:color w:val="7030A0"/>
          <w:sz w:val="44"/>
          <w:szCs w:val="44"/>
          <w:rtl/>
        </w:rPr>
        <w:br/>
      </w:r>
      <w:r w:rsidRPr="004C52E6">
        <w:rPr>
          <w:rFonts w:asciiTheme="majorBidi" w:hAnsiTheme="majorBidi" w:cstheme="majorBidi"/>
          <w:b/>
          <w:bCs/>
          <w:i/>
          <w:iCs/>
          <w:color w:val="7030A0"/>
          <w:sz w:val="40"/>
          <w:szCs w:val="40"/>
        </w:rPr>
        <w:t xml:space="preserve"> Neural Conduction in Synapse</w:t>
      </w:r>
      <w:r w:rsidR="004C52E6" w:rsidRPr="004C52E6">
        <w:rPr>
          <w:rFonts w:asciiTheme="majorBidi" w:hAnsiTheme="majorBidi" w:cstheme="majorBidi"/>
          <w:b/>
          <w:bCs/>
          <w:i/>
          <w:iCs/>
          <w:color w:val="7030A0"/>
          <w:sz w:val="40"/>
          <w:szCs w:val="40"/>
        </w:rPr>
        <w:br/>
        <w:t>(Innovated)</w:t>
      </w:r>
    </w:p>
    <w:p w:rsidR="004C52E6" w:rsidRPr="004C52E6" w:rsidRDefault="005401DC" w:rsidP="0008796F">
      <w:pPr>
        <w:jc w:val="center"/>
        <w:rPr>
          <w:rFonts w:asciiTheme="majorBidi" w:hAnsiTheme="majorBidi" w:cstheme="majorBidi"/>
          <w:i/>
          <w:iCs/>
          <w:color w:val="002060"/>
          <w:sz w:val="24"/>
          <w:szCs w:val="24"/>
          <w:rtl/>
          <w:lang w:bidi="ar-SY"/>
        </w:rPr>
      </w:pPr>
      <w:r w:rsidRPr="005401DC">
        <w:rPr>
          <w:rFonts w:asciiTheme="majorBidi" w:hAnsiTheme="majorBidi" w:cs="Times New Roman"/>
          <w:i/>
          <w:iCs/>
          <w:color w:val="002060"/>
          <w:sz w:val="24"/>
          <w:szCs w:val="24"/>
          <w:rtl/>
          <w:lang w:bidi="ar-SY"/>
        </w:rPr>
        <w:drawing>
          <wp:anchor distT="0" distB="0" distL="114300" distR="114300" simplePos="0" relativeHeight="251662335" behindDoc="1" locked="0" layoutInCell="1" allowOverlap="1" wp14:anchorId="169FE70B">
            <wp:simplePos x="0" y="0"/>
            <wp:positionH relativeFrom="column">
              <wp:posOffset>1159510</wp:posOffset>
            </wp:positionH>
            <wp:positionV relativeFrom="paragraph">
              <wp:posOffset>1755140</wp:posOffset>
            </wp:positionV>
            <wp:extent cx="3004820" cy="2268855"/>
            <wp:effectExtent l="0" t="0" r="5080" b="0"/>
            <wp:wrapTight wrapText="bothSides">
              <wp:wrapPolygon edited="0">
                <wp:start x="0" y="0"/>
                <wp:lineTo x="0" y="21401"/>
                <wp:lineTo x="21500" y="21401"/>
                <wp:lineTo x="21500" y="0"/>
                <wp:lineTo x="0" y="0"/>
              </wp:wrapPolygon>
            </wp:wrapTight>
            <wp:docPr id="15" name="صورة 1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a:hlinkClick r:id="rId4"/>
                    </pic:cNvPr>
                    <pic:cNvPicPr/>
                  </pic:nvPicPr>
                  <pic:blipFill rotWithShape="1">
                    <a:blip r:embed="rId5">
                      <a:extLst>
                        <a:ext uri="{28A0092B-C50C-407E-A947-70E740481C1C}">
                          <a14:useLocalDpi xmlns:a14="http://schemas.microsoft.com/office/drawing/2010/main" val="0"/>
                        </a:ext>
                      </a:extLst>
                    </a:blip>
                    <a:srcRect l="14421" t="13409" r="21079"/>
                    <a:stretch/>
                  </pic:blipFill>
                  <pic:spPr bwMode="auto">
                    <a:xfrm>
                      <a:off x="0" y="0"/>
                      <a:ext cx="3004820" cy="2268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28F6" w:rsidRPr="004C52E6">
        <w:rPr>
          <w:rFonts w:asciiTheme="majorBidi" w:hAnsiTheme="majorBidi" w:cstheme="majorBidi"/>
          <w:i/>
          <w:iCs/>
          <w:color w:val="002060"/>
          <w:sz w:val="24"/>
          <w:szCs w:val="24"/>
        </w:rPr>
        <w:t xml:space="preserve"> </w:t>
      </w:r>
      <w:r w:rsidR="00B228F6" w:rsidRPr="004C52E6">
        <w:rPr>
          <w:rFonts w:asciiTheme="majorBidi" w:hAnsiTheme="majorBidi" w:cstheme="majorBidi"/>
          <w:i/>
          <w:iCs/>
          <w:color w:val="002060"/>
          <w:sz w:val="24"/>
          <w:szCs w:val="24"/>
          <w:rtl/>
        </w:rPr>
        <w:t>تقومُ فرضيَّتي على دعاماتٍ ثلاث.</w:t>
      </w:r>
      <w:r w:rsidR="004C52E6" w:rsidRPr="004C52E6">
        <w:rPr>
          <w:rFonts w:asciiTheme="majorBidi" w:hAnsiTheme="majorBidi" w:cstheme="majorBidi"/>
          <w:i/>
          <w:iCs/>
          <w:color w:val="002060"/>
          <w:sz w:val="24"/>
          <w:szCs w:val="24"/>
          <w:rtl/>
        </w:rPr>
        <w:br/>
      </w:r>
      <w:r w:rsidR="00B228F6" w:rsidRPr="004C52E6">
        <w:rPr>
          <w:rFonts w:asciiTheme="majorBidi" w:hAnsiTheme="majorBidi" w:cstheme="majorBidi"/>
          <w:i/>
          <w:iCs/>
          <w:color w:val="002060"/>
          <w:sz w:val="24"/>
          <w:szCs w:val="24"/>
          <w:rtl/>
        </w:rPr>
        <w:t>أوَّلاً، النَّقلُ عِبرَ المشابكِ العصبيَّةِ هو فعلٌ كهربائيٌّ محضٌ.</w:t>
      </w:r>
      <w:r w:rsidR="004C52E6" w:rsidRPr="004C52E6">
        <w:rPr>
          <w:rFonts w:asciiTheme="majorBidi" w:hAnsiTheme="majorBidi" w:cstheme="majorBidi"/>
          <w:i/>
          <w:iCs/>
          <w:color w:val="002060"/>
          <w:sz w:val="24"/>
          <w:szCs w:val="24"/>
          <w:rtl/>
        </w:rPr>
        <w:br/>
      </w:r>
      <w:r w:rsidR="00B228F6" w:rsidRPr="004C52E6">
        <w:rPr>
          <w:rFonts w:asciiTheme="majorBidi" w:hAnsiTheme="majorBidi" w:cstheme="majorBidi"/>
          <w:i/>
          <w:iCs/>
          <w:color w:val="002060"/>
          <w:sz w:val="24"/>
          <w:szCs w:val="24"/>
          <w:rtl/>
        </w:rPr>
        <w:t>ثانياً، دورُ وسيطِ النَّقل العصبيِّ الـ</w:t>
      </w:r>
      <w:r w:rsidR="00B228F6" w:rsidRPr="004C52E6">
        <w:rPr>
          <w:rFonts w:asciiTheme="majorBidi" w:hAnsiTheme="majorBidi" w:cstheme="majorBidi"/>
          <w:i/>
          <w:iCs/>
          <w:color w:val="002060"/>
          <w:sz w:val="24"/>
          <w:szCs w:val="24"/>
        </w:rPr>
        <w:t xml:space="preserve"> Neurotransmitter </w:t>
      </w:r>
      <w:r w:rsidR="00B228F6" w:rsidRPr="004C52E6">
        <w:rPr>
          <w:rFonts w:asciiTheme="majorBidi" w:hAnsiTheme="majorBidi" w:cstheme="majorBidi"/>
          <w:i/>
          <w:iCs/>
          <w:color w:val="002060"/>
          <w:sz w:val="24"/>
          <w:szCs w:val="24"/>
          <w:rtl/>
        </w:rPr>
        <w:t>هو تحويلُ الشقِّ المشبكيِّ من عازلٍ إلى ناقلٍ للكهرباء. فهو دائمُ الوفرةِ في الشقِّ المشبكيِّ، في الرَّاحةِ كما أثناءَ العمل.</w:t>
      </w:r>
      <w:r w:rsidR="004C52E6" w:rsidRPr="004C52E6">
        <w:rPr>
          <w:rFonts w:asciiTheme="majorBidi" w:hAnsiTheme="majorBidi" w:cstheme="majorBidi"/>
          <w:i/>
          <w:iCs/>
          <w:color w:val="002060"/>
          <w:sz w:val="24"/>
          <w:szCs w:val="24"/>
          <w:rtl/>
        </w:rPr>
        <w:br/>
      </w:r>
      <w:r w:rsidR="00B228F6" w:rsidRPr="004C52E6">
        <w:rPr>
          <w:rFonts w:asciiTheme="majorBidi" w:hAnsiTheme="majorBidi" w:cstheme="majorBidi"/>
          <w:i/>
          <w:iCs/>
          <w:color w:val="002060"/>
          <w:sz w:val="24"/>
          <w:szCs w:val="24"/>
          <w:rtl/>
        </w:rPr>
        <w:t>أمَّا ثالثاً وأخيراً، فيخصُّ موجةَ الضَّغطِ العاملةَ الـ</w:t>
      </w:r>
      <w:r w:rsidR="00B228F6" w:rsidRPr="004C52E6">
        <w:rPr>
          <w:rFonts w:asciiTheme="majorBidi" w:hAnsiTheme="majorBidi" w:cstheme="majorBidi"/>
          <w:i/>
          <w:iCs/>
          <w:color w:val="002060"/>
          <w:sz w:val="24"/>
          <w:szCs w:val="24"/>
        </w:rPr>
        <w:t xml:space="preserve"> Action Pressure Wave </w:t>
      </w:r>
      <w:r w:rsidR="00B228F6" w:rsidRPr="004C52E6">
        <w:rPr>
          <w:rFonts w:asciiTheme="majorBidi" w:hAnsiTheme="majorBidi" w:cstheme="majorBidi"/>
          <w:i/>
          <w:iCs/>
          <w:color w:val="002060"/>
          <w:sz w:val="24"/>
          <w:szCs w:val="24"/>
          <w:rtl/>
        </w:rPr>
        <w:t>التي متى بلغت الانتفاخَ الانتهائيَّ للمحورِ العصبيِّ الـ</w:t>
      </w:r>
      <w:r w:rsidR="00B228F6" w:rsidRPr="004C52E6">
        <w:rPr>
          <w:rFonts w:asciiTheme="majorBidi" w:hAnsiTheme="majorBidi" w:cstheme="majorBidi"/>
          <w:i/>
          <w:iCs/>
          <w:color w:val="002060"/>
          <w:sz w:val="24"/>
          <w:szCs w:val="24"/>
        </w:rPr>
        <w:t xml:space="preserve"> Knob </w:t>
      </w:r>
      <w:r w:rsidR="00B228F6" w:rsidRPr="004C52E6">
        <w:rPr>
          <w:rFonts w:asciiTheme="majorBidi" w:hAnsiTheme="majorBidi" w:cstheme="majorBidi"/>
          <w:i/>
          <w:iCs/>
          <w:color w:val="002060"/>
          <w:sz w:val="24"/>
          <w:szCs w:val="24"/>
          <w:rtl/>
        </w:rPr>
        <w:t>باشرت عملَها في خلقِ تيَّارِ النَّقلِ الكهربائيِّ،</w:t>
      </w:r>
      <w:r w:rsidR="004C52E6" w:rsidRPr="004C52E6">
        <w:rPr>
          <w:rFonts w:asciiTheme="majorBidi" w:hAnsiTheme="majorBidi" w:cstheme="majorBidi" w:hint="cs"/>
          <w:i/>
          <w:iCs/>
          <w:color w:val="002060"/>
          <w:sz w:val="24"/>
          <w:szCs w:val="24"/>
          <w:rtl/>
        </w:rPr>
        <w:t xml:space="preserve"> </w:t>
      </w:r>
      <w:r w:rsidR="00B228F6" w:rsidRPr="004C52E6">
        <w:rPr>
          <w:rFonts w:asciiTheme="majorBidi" w:hAnsiTheme="majorBidi" w:cstheme="majorBidi"/>
          <w:i/>
          <w:iCs/>
          <w:color w:val="002060"/>
          <w:sz w:val="24"/>
          <w:szCs w:val="24"/>
          <w:rtl/>
        </w:rPr>
        <w:t>وهذا همُّ ذيلِ الموجة الـ</w:t>
      </w:r>
      <w:r w:rsidR="00B228F6" w:rsidRPr="004C52E6">
        <w:rPr>
          <w:rFonts w:asciiTheme="majorBidi" w:hAnsiTheme="majorBidi" w:cstheme="majorBidi"/>
          <w:i/>
          <w:iCs/>
          <w:color w:val="002060"/>
          <w:sz w:val="24"/>
          <w:szCs w:val="24"/>
        </w:rPr>
        <w:t xml:space="preserve"> Trough</w:t>
      </w:r>
      <w:r w:rsidR="00EE78D2">
        <w:rPr>
          <w:rFonts w:asciiTheme="majorBidi" w:hAnsiTheme="majorBidi" w:cstheme="majorBidi"/>
          <w:i/>
          <w:iCs/>
          <w:color w:val="002060"/>
          <w:sz w:val="24"/>
          <w:szCs w:val="24"/>
        </w:rPr>
        <w:t xml:space="preserve"> </w:t>
      </w:r>
      <w:r w:rsidR="00B228F6" w:rsidRPr="004C52E6">
        <w:rPr>
          <w:rFonts w:asciiTheme="majorBidi" w:hAnsiTheme="majorBidi" w:cstheme="majorBidi"/>
          <w:i/>
          <w:iCs/>
          <w:color w:val="002060"/>
          <w:sz w:val="24"/>
          <w:szCs w:val="24"/>
          <w:rtl/>
        </w:rPr>
        <w:t>تحديداً.</w:t>
      </w:r>
      <w:r w:rsidR="004C52E6" w:rsidRPr="004C52E6">
        <w:rPr>
          <w:rFonts w:asciiTheme="majorBidi" w:hAnsiTheme="majorBidi" w:cstheme="majorBidi" w:hint="cs"/>
          <w:i/>
          <w:iCs/>
          <w:color w:val="002060"/>
          <w:sz w:val="24"/>
          <w:szCs w:val="24"/>
          <w:rtl/>
        </w:rPr>
        <w:t xml:space="preserve"> </w:t>
      </w:r>
      <w:r w:rsidR="00B228F6" w:rsidRPr="004C52E6">
        <w:rPr>
          <w:rFonts w:asciiTheme="majorBidi" w:hAnsiTheme="majorBidi" w:cstheme="majorBidi"/>
          <w:i/>
          <w:iCs/>
          <w:color w:val="002060"/>
          <w:sz w:val="24"/>
          <w:szCs w:val="24"/>
          <w:rtl/>
        </w:rPr>
        <w:t>وفي تسهيلِ عبورِ التيَّارِ إلى الضفَّةِ المقابلةِ من الشقِّ المشبكيِّ، وهذا فعلُ جبهتِها الـ</w:t>
      </w:r>
      <w:r w:rsidR="00B228F6" w:rsidRPr="004C52E6">
        <w:rPr>
          <w:rFonts w:asciiTheme="majorBidi" w:hAnsiTheme="majorBidi" w:cstheme="majorBidi"/>
          <w:i/>
          <w:iCs/>
          <w:color w:val="002060"/>
          <w:sz w:val="24"/>
          <w:szCs w:val="24"/>
        </w:rPr>
        <w:t xml:space="preserve"> Crest </w:t>
      </w:r>
      <w:r w:rsidR="00B228F6" w:rsidRPr="004C52E6">
        <w:rPr>
          <w:rFonts w:asciiTheme="majorBidi" w:hAnsiTheme="majorBidi" w:cstheme="majorBidi"/>
          <w:i/>
          <w:iCs/>
          <w:color w:val="002060"/>
          <w:sz w:val="24"/>
          <w:szCs w:val="24"/>
          <w:rtl/>
        </w:rPr>
        <w:t>حصريَّاً. الفعلان متزامنان، لكنَّ الضَّرورةَ اقتضتِ الفصلَ بينهما تسهيلاً للشَّرحِ وتفصيلاً لدقائقِ الأمور</w:t>
      </w:r>
      <w:r w:rsidR="004C52E6" w:rsidRPr="004C52E6">
        <w:rPr>
          <w:rFonts w:asciiTheme="majorBidi" w:hAnsiTheme="majorBidi" w:cstheme="majorBidi" w:hint="cs"/>
          <w:i/>
          <w:iCs/>
          <w:color w:val="002060"/>
          <w:sz w:val="24"/>
          <w:szCs w:val="24"/>
          <w:rtl/>
        </w:rPr>
        <w:t xml:space="preserve">؛ </w:t>
      </w:r>
      <w:r w:rsidR="004C52E6" w:rsidRPr="004C52E6">
        <w:rPr>
          <w:rFonts w:asciiTheme="majorBidi" w:hAnsiTheme="majorBidi" w:cstheme="majorBidi"/>
          <w:i/>
          <w:iCs/>
          <w:color w:val="002060"/>
          <w:sz w:val="24"/>
          <w:szCs w:val="24"/>
          <w:rtl/>
        </w:rPr>
        <w:br/>
      </w:r>
      <w:r w:rsidR="004C52E6" w:rsidRPr="004C52E6">
        <w:rPr>
          <w:rFonts w:asciiTheme="majorBidi" w:hAnsiTheme="majorBidi" w:cstheme="majorBidi"/>
          <w:i/>
          <w:iCs/>
          <w:color w:val="002060"/>
          <w:sz w:val="24"/>
          <w:szCs w:val="24"/>
          <w:rtl/>
          <w:lang w:bidi="ar-SY"/>
        </w:rPr>
        <w:t>شاهدِ التَّفاصيل على الرَّابطِ التَّالي:</w:t>
      </w:r>
    </w:p>
    <w:p w:rsidR="004C52E6" w:rsidRDefault="004C52E6" w:rsidP="0008796F">
      <w:pPr>
        <w:jc w:val="center"/>
        <w:rPr>
          <w:rFonts w:asciiTheme="majorBidi" w:hAnsiTheme="majorBidi" w:cstheme="majorBidi"/>
          <w:i/>
          <w:iCs/>
          <w:color w:val="002060"/>
          <w:sz w:val="24"/>
          <w:szCs w:val="24"/>
          <w:rtl/>
          <w:lang w:bidi="ar-SY"/>
        </w:rPr>
      </w:pPr>
    </w:p>
    <w:p w:rsidR="004C52E6" w:rsidRDefault="004C52E6" w:rsidP="0008796F">
      <w:pPr>
        <w:jc w:val="center"/>
        <w:rPr>
          <w:rFonts w:asciiTheme="majorBidi" w:hAnsiTheme="majorBidi" w:cstheme="majorBidi"/>
          <w:i/>
          <w:iCs/>
          <w:color w:val="002060"/>
          <w:sz w:val="24"/>
          <w:szCs w:val="24"/>
          <w:rtl/>
          <w:lang w:bidi="ar-SY"/>
        </w:rPr>
      </w:pPr>
    </w:p>
    <w:p w:rsidR="004C52E6" w:rsidRDefault="004C52E6" w:rsidP="0008796F">
      <w:pPr>
        <w:jc w:val="center"/>
        <w:rPr>
          <w:rFonts w:asciiTheme="majorBidi" w:hAnsiTheme="majorBidi" w:cstheme="majorBidi"/>
          <w:i/>
          <w:iCs/>
          <w:color w:val="002060"/>
          <w:sz w:val="24"/>
          <w:szCs w:val="24"/>
          <w:rtl/>
          <w:lang w:bidi="ar-SY"/>
        </w:rPr>
      </w:pPr>
    </w:p>
    <w:p w:rsidR="004C52E6" w:rsidRDefault="004C52E6" w:rsidP="0008796F">
      <w:pPr>
        <w:jc w:val="center"/>
        <w:rPr>
          <w:rFonts w:asciiTheme="majorBidi" w:hAnsiTheme="majorBidi" w:cstheme="majorBidi"/>
          <w:i/>
          <w:iCs/>
          <w:color w:val="002060"/>
          <w:sz w:val="24"/>
          <w:szCs w:val="24"/>
          <w:rtl/>
          <w:lang w:bidi="ar-SY"/>
        </w:rPr>
      </w:pPr>
    </w:p>
    <w:p w:rsidR="004C52E6" w:rsidRDefault="00EE78D2" w:rsidP="0008796F">
      <w:pPr>
        <w:jc w:val="center"/>
        <w:rPr>
          <w:rFonts w:asciiTheme="majorBidi" w:hAnsiTheme="majorBidi" w:cstheme="majorBidi"/>
          <w:i/>
          <w:iCs/>
          <w:color w:val="002060"/>
          <w:sz w:val="24"/>
          <w:szCs w:val="24"/>
          <w:rtl/>
          <w:lang w:bidi="ar-SY"/>
        </w:rPr>
      </w:pPr>
      <w:r w:rsidRPr="004C52E6">
        <w:rPr>
          <w:rFonts w:asciiTheme="majorBidi" w:hAnsiTheme="majorBidi" w:cstheme="majorBidi"/>
          <w:i/>
          <w:iCs/>
          <w:noProof/>
          <w:color w:val="002060"/>
          <w:sz w:val="24"/>
          <w:szCs w:val="24"/>
          <w:rtl/>
          <w:lang w:val="ar-SY" w:bidi="ar-SY"/>
        </w:rPr>
        <w:drawing>
          <wp:anchor distT="0" distB="0" distL="114300" distR="114300" simplePos="0" relativeHeight="251663360" behindDoc="1" locked="0" layoutInCell="1" allowOverlap="1" wp14:anchorId="744E861E" wp14:editId="037C24C0">
            <wp:simplePos x="0" y="0"/>
            <wp:positionH relativeFrom="column">
              <wp:posOffset>1291590</wp:posOffset>
            </wp:positionH>
            <wp:positionV relativeFrom="paragraph">
              <wp:posOffset>55245</wp:posOffset>
            </wp:positionV>
            <wp:extent cx="377190" cy="377190"/>
            <wp:effectExtent l="0" t="0" r="3810" b="3810"/>
            <wp:wrapTight wrapText="bothSides">
              <wp:wrapPolygon edited="0">
                <wp:start x="0" y="0"/>
                <wp:lineTo x="0" y="20727"/>
                <wp:lineTo x="20727" y="20727"/>
                <wp:lineTo x="20727" y="0"/>
                <wp:lineTo x="0" y="0"/>
              </wp:wrapPolygon>
            </wp:wrapTight>
            <wp:docPr id="1" name="صورة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4"/>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7190" cy="377190"/>
                    </a:xfrm>
                    <a:prstGeom prst="rect">
                      <a:avLst/>
                    </a:prstGeom>
                  </pic:spPr>
                </pic:pic>
              </a:graphicData>
            </a:graphic>
            <wp14:sizeRelH relativeFrom="page">
              <wp14:pctWidth>0</wp14:pctWidth>
            </wp14:sizeRelH>
            <wp14:sizeRelV relativeFrom="page">
              <wp14:pctHeight>0</wp14:pctHeight>
            </wp14:sizeRelV>
          </wp:anchor>
        </w:drawing>
      </w:r>
    </w:p>
    <w:p w:rsidR="004C52E6" w:rsidRDefault="004C52E6" w:rsidP="0008796F">
      <w:pPr>
        <w:jc w:val="center"/>
        <w:rPr>
          <w:rFonts w:asciiTheme="majorBidi" w:hAnsiTheme="majorBidi" w:cstheme="majorBidi"/>
          <w:i/>
          <w:iCs/>
          <w:color w:val="002060"/>
          <w:sz w:val="24"/>
          <w:szCs w:val="24"/>
          <w:rtl/>
          <w:lang w:bidi="ar-SY"/>
        </w:rPr>
      </w:pPr>
    </w:p>
    <w:p w:rsidR="005401DC" w:rsidRDefault="005401DC" w:rsidP="0008796F">
      <w:pPr>
        <w:jc w:val="center"/>
        <w:rPr>
          <w:rFonts w:asciiTheme="majorBidi" w:hAnsiTheme="majorBidi" w:cstheme="majorBidi"/>
          <w:i/>
          <w:iCs/>
          <w:color w:val="002060"/>
          <w:sz w:val="24"/>
          <w:szCs w:val="24"/>
          <w:rtl/>
        </w:rPr>
      </w:pPr>
    </w:p>
    <w:p w:rsidR="005401DC" w:rsidRDefault="005401DC" w:rsidP="0008796F">
      <w:pPr>
        <w:jc w:val="center"/>
        <w:rPr>
          <w:rFonts w:asciiTheme="majorBidi" w:hAnsiTheme="majorBidi" w:cstheme="majorBidi"/>
          <w:i/>
          <w:iCs/>
          <w:color w:val="002060"/>
          <w:sz w:val="24"/>
          <w:szCs w:val="24"/>
          <w:rtl/>
        </w:rPr>
      </w:pPr>
    </w:p>
    <w:p w:rsidR="00272098" w:rsidRPr="00272098" w:rsidRDefault="00B228F6" w:rsidP="0008796F">
      <w:pPr>
        <w:jc w:val="center"/>
        <w:rPr>
          <w:rFonts w:asciiTheme="majorBidi" w:hAnsiTheme="majorBidi" w:cstheme="majorBidi"/>
          <w:i/>
          <w:iCs/>
          <w:color w:val="002060"/>
          <w:sz w:val="24"/>
          <w:szCs w:val="24"/>
          <w:rtl/>
          <w:lang w:bidi="ar-SY"/>
        </w:rPr>
      </w:pPr>
      <w:r w:rsidRPr="00272098">
        <w:rPr>
          <w:rFonts w:asciiTheme="majorBidi" w:hAnsiTheme="majorBidi" w:cstheme="majorBidi"/>
          <w:i/>
          <w:iCs/>
          <w:color w:val="002060"/>
          <w:sz w:val="24"/>
          <w:szCs w:val="24"/>
          <w:rtl/>
        </w:rPr>
        <w:t xml:space="preserve"> فجبهةُ موجةِ الضَّغطِ العاملةِ الـ</w:t>
      </w:r>
      <w:r w:rsidRPr="00272098">
        <w:rPr>
          <w:rFonts w:asciiTheme="majorBidi" w:hAnsiTheme="majorBidi" w:cstheme="majorBidi"/>
          <w:i/>
          <w:iCs/>
          <w:color w:val="002060"/>
          <w:sz w:val="24"/>
          <w:szCs w:val="24"/>
        </w:rPr>
        <w:t xml:space="preserve"> Crest </w:t>
      </w:r>
      <w:r w:rsidRPr="00272098">
        <w:rPr>
          <w:rFonts w:asciiTheme="majorBidi" w:hAnsiTheme="majorBidi" w:cstheme="majorBidi"/>
          <w:i/>
          <w:iCs/>
          <w:color w:val="002060"/>
          <w:sz w:val="24"/>
          <w:szCs w:val="24"/>
          <w:rtl/>
        </w:rPr>
        <w:t>تختزنُ طاقةَ الموجةِ الحركيَّةِ، وفعلُها مقدَّمٌ نظريَّاً على فعلِ ذيلِ الموجةِ الـ</w:t>
      </w:r>
      <w:r w:rsidRPr="00272098">
        <w:rPr>
          <w:rFonts w:asciiTheme="majorBidi" w:hAnsiTheme="majorBidi" w:cstheme="majorBidi"/>
          <w:i/>
          <w:iCs/>
          <w:color w:val="002060"/>
          <w:sz w:val="24"/>
          <w:szCs w:val="24"/>
        </w:rPr>
        <w:t xml:space="preserve"> Trough </w:t>
      </w:r>
      <w:r w:rsidRPr="00272098">
        <w:rPr>
          <w:rFonts w:asciiTheme="majorBidi" w:hAnsiTheme="majorBidi" w:cstheme="majorBidi"/>
          <w:i/>
          <w:iCs/>
          <w:color w:val="002060"/>
          <w:sz w:val="24"/>
          <w:szCs w:val="24"/>
          <w:rtl/>
        </w:rPr>
        <w:t>سلبيِّ قيمةِ الضَّغطِ. بيدَ أنِّي آثرتُ البدءَ بتفصيلِ فعلِ ذيلِ الموجةِ أوَّلاً، ومن ثمَّ تشريحِ فعلِ جبهتِها</w:t>
      </w:r>
      <w:r w:rsidRPr="00272098">
        <w:rPr>
          <w:rFonts w:asciiTheme="majorBidi" w:hAnsiTheme="majorBidi" w:cstheme="majorBidi"/>
          <w:i/>
          <w:iCs/>
          <w:color w:val="002060"/>
          <w:sz w:val="24"/>
          <w:szCs w:val="24"/>
        </w:rPr>
        <w:t xml:space="preserve">. </w:t>
      </w:r>
    </w:p>
    <w:p w:rsidR="00272098" w:rsidRPr="00272098" w:rsidRDefault="00B228F6" w:rsidP="00272098">
      <w:pPr>
        <w:jc w:val="center"/>
        <w:rPr>
          <w:rFonts w:asciiTheme="majorBidi" w:hAnsiTheme="majorBidi" w:cstheme="majorBidi"/>
          <w:i/>
          <w:iCs/>
          <w:color w:val="002060"/>
          <w:sz w:val="24"/>
          <w:szCs w:val="24"/>
          <w:rtl/>
        </w:rPr>
      </w:pPr>
      <w:r w:rsidRPr="00272098">
        <w:rPr>
          <w:rFonts w:asciiTheme="majorBidi" w:hAnsiTheme="majorBidi" w:cstheme="majorBidi"/>
          <w:i/>
          <w:iCs/>
          <w:color w:val="002060"/>
          <w:sz w:val="24"/>
          <w:szCs w:val="24"/>
          <w:rtl/>
        </w:rPr>
        <w:t>لا تنفكُّ الحويصِلاتُ المجهريَّةُ الـ</w:t>
      </w:r>
      <w:r w:rsidRPr="00272098">
        <w:rPr>
          <w:rFonts w:asciiTheme="majorBidi" w:hAnsiTheme="majorBidi" w:cstheme="majorBidi"/>
          <w:i/>
          <w:iCs/>
          <w:color w:val="002060"/>
          <w:sz w:val="24"/>
          <w:szCs w:val="24"/>
        </w:rPr>
        <w:t xml:space="preserve"> Vesicles </w:t>
      </w:r>
      <w:r w:rsidRPr="00272098">
        <w:rPr>
          <w:rFonts w:asciiTheme="majorBidi" w:hAnsiTheme="majorBidi" w:cstheme="majorBidi"/>
          <w:i/>
          <w:iCs/>
          <w:color w:val="002060"/>
          <w:sz w:val="24"/>
          <w:szCs w:val="24"/>
          <w:rtl/>
        </w:rPr>
        <w:t>تُلقي بمحمولها من وسيط النَّقلِ العصبيِّ الـ</w:t>
      </w:r>
      <w:r w:rsidRPr="00272098">
        <w:rPr>
          <w:rFonts w:asciiTheme="majorBidi" w:hAnsiTheme="majorBidi" w:cstheme="majorBidi"/>
          <w:i/>
          <w:iCs/>
          <w:color w:val="002060"/>
          <w:sz w:val="24"/>
          <w:szCs w:val="24"/>
        </w:rPr>
        <w:t xml:space="preserve"> Neurotransmitter </w:t>
      </w:r>
      <w:r w:rsidRPr="00272098">
        <w:rPr>
          <w:rFonts w:asciiTheme="majorBidi" w:hAnsiTheme="majorBidi" w:cstheme="majorBidi"/>
          <w:i/>
          <w:iCs/>
          <w:color w:val="002060"/>
          <w:sz w:val="24"/>
          <w:szCs w:val="24"/>
          <w:rtl/>
        </w:rPr>
        <w:t>داخلَ الشقِّ المشبكيِّ. فعلٌ لا يتوقَّفُ ما دامتِ الحياةُ نابضةً.</w:t>
      </w:r>
      <w:r w:rsidR="005B0909">
        <w:rPr>
          <w:rFonts w:asciiTheme="majorBidi" w:hAnsiTheme="majorBidi" w:cstheme="majorBidi" w:hint="cs"/>
          <w:i/>
          <w:iCs/>
          <w:color w:val="002060"/>
          <w:sz w:val="24"/>
          <w:szCs w:val="24"/>
          <w:rtl/>
        </w:rPr>
        <w:t xml:space="preserve"> </w:t>
      </w:r>
      <w:r w:rsidRPr="00272098">
        <w:rPr>
          <w:rFonts w:asciiTheme="majorBidi" w:hAnsiTheme="majorBidi" w:cstheme="majorBidi"/>
          <w:i/>
          <w:iCs/>
          <w:color w:val="002060"/>
          <w:sz w:val="24"/>
          <w:szCs w:val="24"/>
          <w:rtl/>
        </w:rPr>
        <w:t>يتباطأ في أوقاتِ الرَّاحةِ الوظيفيَّةِ،</w:t>
      </w:r>
      <w:r w:rsidR="00272098" w:rsidRPr="00272098">
        <w:rPr>
          <w:rFonts w:asciiTheme="majorBidi" w:hAnsiTheme="majorBidi" w:cstheme="majorBidi" w:hint="cs"/>
          <w:i/>
          <w:iCs/>
          <w:color w:val="002060"/>
          <w:sz w:val="24"/>
          <w:szCs w:val="24"/>
          <w:rtl/>
        </w:rPr>
        <w:t xml:space="preserve"> </w:t>
      </w:r>
      <w:r w:rsidRPr="00272098">
        <w:rPr>
          <w:rFonts w:asciiTheme="majorBidi" w:hAnsiTheme="majorBidi" w:cstheme="majorBidi"/>
          <w:i/>
          <w:iCs/>
          <w:color w:val="002060"/>
          <w:sz w:val="24"/>
          <w:szCs w:val="24"/>
          <w:rtl/>
        </w:rPr>
        <w:t>وينشُطُ متسارعاً خلالَ عمليَّةِ النَّقلِ العصبيِّ</w:t>
      </w:r>
      <w:r w:rsidR="00272098" w:rsidRPr="00272098">
        <w:rPr>
          <w:rFonts w:asciiTheme="majorBidi" w:hAnsiTheme="majorBidi" w:cstheme="majorBidi" w:hint="cs"/>
          <w:i/>
          <w:iCs/>
          <w:color w:val="002060"/>
          <w:sz w:val="24"/>
          <w:szCs w:val="24"/>
          <w:rtl/>
          <w:lang w:bidi="ar-SY"/>
        </w:rPr>
        <w:t>.</w:t>
      </w:r>
    </w:p>
    <w:p w:rsidR="005B0909" w:rsidRDefault="00B228F6" w:rsidP="00272098">
      <w:pPr>
        <w:jc w:val="center"/>
        <w:rPr>
          <w:rFonts w:asciiTheme="majorBidi" w:hAnsiTheme="majorBidi" w:cstheme="majorBidi"/>
          <w:i/>
          <w:iCs/>
          <w:color w:val="002060"/>
          <w:sz w:val="24"/>
          <w:szCs w:val="24"/>
          <w:rtl/>
        </w:rPr>
      </w:pPr>
      <w:r w:rsidRPr="00272098">
        <w:rPr>
          <w:rFonts w:asciiTheme="majorBidi" w:hAnsiTheme="majorBidi" w:cstheme="majorBidi"/>
          <w:i/>
          <w:iCs/>
          <w:color w:val="002060"/>
          <w:sz w:val="24"/>
          <w:szCs w:val="24"/>
        </w:rPr>
        <w:t xml:space="preserve">. </w:t>
      </w:r>
      <w:r w:rsidRPr="00272098">
        <w:rPr>
          <w:rFonts w:asciiTheme="majorBidi" w:hAnsiTheme="majorBidi" w:cstheme="majorBidi"/>
          <w:i/>
          <w:iCs/>
          <w:color w:val="002060"/>
          <w:sz w:val="24"/>
          <w:szCs w:val="24"/>
          <w:rtl/>
        </w:rPr>
        <w:t>يعملُ الضَّغطُ السَّالبُ الـ</w:t>
      </w:r>
      <w:r w:rsidRPr="00272098">
        <w:rPr>
          <w:rFonts w:asciiTheme="majorBidi" w:hAnsiTheme="majorBidi" w:cstheme="majorBidi"/>
          <w:i/>
          <w:iCs/>
          <w:color w:val="002060"/>
          <w:sz w:val="24"/>
          <w:szCs w:val="24"/>
        </w:rPr>
        <w:t xml:space="preserve"> Negative Pressure </w:t>
      </w:r>
      <w:r w:rsidRPr="00272098">
        <w:rPr>
          <w:rFonts w:asciiTheme="majorBidi" w:hAnsiTheme="majorBidi" w:cstheme="majorBidi"/>
          <w:i/>
          <w:iCs/>
          <w:color w:val="002060"/>
          <w:sz w:val="24"/>
          <w:szCs w:val="24"/>
          <w:rtl/>
        </w:rPr>
        <w:t>لذيلِ الموجةِ العاملةِ الـ</w:t>
      </w:r>
      <w:r w:rsidRPr="00272098">
        <w:rPr>
          <w:rFonts w:asciiTheme="majorBidi" w:hAnsiTheme="majorBidi" w:cstheme="majorBidi"/>
          <w:i/>
          <w:iCs/>
          <w:color w:val="002060"/>
          <w:sz w:val="24"/>
          <w:szCs w:val="24"/>
        </w:rPr>
        <w:t xml:space="preserve"> Trough </w:t>
      </w:r>
      <w:r w:rsidRPr="00272098">
        <w:rPr>
          <w:rFonts w:asciiTheme="majorBidi" w:hAnsiTheme="majorBidi" w:cstheme="majorBidi"/>
          <w:i/>
          <w:iCs/>
          <w:color w:val="002060"/>
          <w:sz w:val="24"/>
          <w:szCs w:val="24"/>
          <w:rtl/>
        </w:rPr>
        <w:t>على فتحِ بوَّاباتِ الأقنيةِ الخاصَّةِ بشواردِ الكالسيوم</w:t>
      </w:r>
      <w:r w:rsidRPr="00272098">
        <w:rPr>
          <w:rFonts w:asciiTheme="majorBidi" w:hAnsiTheme="majorBidi" w:cstheme="majorBidi"/>
          <w:i/>
          <w:iCs/>
          <w:color w:val="002060"/>
          <w:sz w:val="24"/>
          <w:szCs w:val="24"/>
        </w:rPr>
        <w:t xml:space="preserve"> Ca++</w:t>
      </w:r>
      <w:r w:rsidRPr="00272098">
        <w:rPr>
          <w:rFonts w:asciiTheme="majorBidi" w:hAnsiTheme="majorBidi" w:cstheme="majorBidi"/>
          <w:i/>
          <w:iCs/>
          <w:color w:val="002060"/>
          <w:sz w:val="24"/>
          <w:szCs w:val="24"/>
          <w:rtl/>
        </w:rPr>
        <w:t>، وعلى استدعاءِ هذه الأخيرةِ إلى الدَّاخلِ الخلويِّ.</w:t>
      </w:r>
      <w:r w:rsidR="00272098" w:rsidRPr="00272098">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تتراكمُ شواردُ الكالسيومِ داخلَ الانتفاخِ الانتهائيِّ الـ</w:t>
      </w:r>
      <w:r w:rsidRPr="00272098">
        <w:rPr>
          <w:rFonts w:asciiTheme="majorBidi" w:hAnsiTheme="majorBidi" w:cstheme="majorBidi"/>
          <w:i/>
          <w:iCs/>
          <w:color w:val="002060"/>
          <w:sz w:val="24"/>
          <w:szCs w:val="24"/>
        </w:rPr>
        <w:t xml:space="preserve"> Knob </w:t>
      </w:r>
      <w:r w:rsidRPr="00272098">
        <w:rPr>
          <w:rFonts w:asciiTheme="majorBidi" w:hAnsiTheme="majorBidi" w:cstheme="majorBidi"/>
          <w:i/>
          <w:iCs/>
          <w:color w:val="002060"/>
          <w:sz w:val="24"/>
          <w:szCs w:val="24"/>
          <w:rtl/>
        </w:rPr>
        <w:t>فتبني قطبيَّةً موجبةً هامَّةً تقابلُ قطبيَّةً سَّالبةً</w:t>
      </w:r>
      <w:r w:rsidR="005B0909">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على الضَّفةِ الأخرى من الشقِّ المشبكيِّ.</w:t>
      </w:r>
      <w:r w:rsidR="005B0909">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وبذلك، ينشاُ كمونُ العملِ الانتهائيِّ الـ</w:t>
      </w:r>
      <w:r w:rsidRPr="00272098">
        <w:rPr>
          <w:rFonts w:asciiTheme="majorBidi" w:hAnsiTheme="majorBidi" w:cstheme="majorBidi"/>
          <w:i/>
          <w:iCs/>
          <w:color w:val="002060"/>
          <w:sz w:val="24"/>
          <w:szCs w:val="24"/>
        </w:rPr>
        <w:t xml:space="preserve"> Terminal Action Potential</w:t>
      </w:r>
      <w:r w:rsidR="00EE78D2">
        <w:rPr>
          <w:rFonts w:asciiTheme="majorBidi" w:hAnsiTheme="majorBidi" w:cstheme="majorBidi" w:hint="cs"/>
          <w:i/>
          <w:iCs/>
          <w:color w:val="002060"/>
          <w:sz w:val="24"/>
          <w:szCs w:val="24"/>
          <w:rtl/>
          <w:lang w:bidi="ar-SY"/>
        </w:rPr>
        <w:t>.</w:t>
      </w:r>
      <w:r w:rsidR="00EE78D2">
        <w:rPr>
          <w:rFonts w:asciiTheme="majorBidi" w:hAnsiTheme="majorBidi" w:cstheme="majorBidi"/>
          <w:i/>
          <w:iCs/>
          <w:color w:val="002060"/>
          <w:sz w:val="24"/>
          <w:szCs w:val="24"/>
          <w:rtl/>
          <w:lang w:bidi="ar-SY"/>
        </w:rPr>
        <w:br/>
      </w:r>
      <w:r w:rsidRPr="00272098">
        <w:rPr>
          <w:rFonts w:asciiTheme="majorBidi" w:hAnsiTheme="majorBidi" w:cstheme="majorBidi"/>
          <w:i/>
          <w:iCs/>
          <w:color w:val="002060"/>
          <w:sz w:val="24"/>
          <w:szCs w:val="24"/>
          <w:rtl/>
        </w:rPr>
        <w:t>قطبيَّةٌ موجبةٌ</w:t>
      </w:r>
      <w:r w:rsidR="00EE78D2">
        <w:rPr>
          <w:rFonts w:asciiTheme="majorBidi" w:hAnsiTheme="majorBidi" w:cstheme="majorBidi" w:hint="cs"/>
          <w:i/>
          <w:iCs/>
          <w:color w:val="002060"/>
          <w:sz w:val="24"/>
          <w:szCs w:val="24"/>
          <w:rtl/>
        </w:rPr>
        <w:t xml:space="preserve"> </w:t>
      </w:r>
      <w:r w:rsidRPr="00272098">
        <w:rPr>
          <w:rFonts w:asciiTheme="majorBidi" w:hAnsiTheme="majorBidi" w:cstheme="majorBidi"/>
          <w:i/>
          <w:iCs/>
          <w:color w:val="002060"/>
          <w:sz w:val="24"/>
          <w:szCs w:val="24"/>
          <w:rtl/>
        </w:rPr>
        <w:t>الـ</w:t>
      </w:r>
      <w:r w:rsidRPr="00272098">
        <w:rPr>
          <w:rFonts w:asciiTheme="majorBidi" w:hAnsiTheme="majorBidi" w:cstheme="majorBidi"/>
          <w:i/>
          <w:iCs/>
          <w:color w:val="002060"/>
          <w:sz w:val="24"/>
          <w:szCs w:val="24"/>
        </w:rPr>
        <w:t xml:space="preserve"> Positive Polarity </w:t>
      </w:r>
      <w:r w:rsidRPr="00272098">
        <w:rPr>
          <w:rFonts w:asciiTheme="majorBidi" w:hAnsiTheme="majorBidi" w:cstheme="majorBidi"/>
          <w:i/>
          <w:iCs/>
          <w:color w:val="002060"/>
          <w:sz w:val="24"/>
          <w:szCs w:val="24"/>
          <w:rtl/>
        </w:rPr>
        <w:t>تقابلُ قطبيَّةً سالبةً الـ</w:t>
      </w:r>
      <w:r w:rsidRPr="00272098">
        <w:rPr>
          <w:rFonts w:asciiTheme="majorBidi" w:hAnsiTheme="majorBidi" w:cstheme="majorBidi"/>
          <w:i/>
          <w:iCs/>
          <w:color w:val="002060"/>
          <w:sz w:val="24"/>
          <w:szCs w:val="24"/>
        </w:rPr>
        <w:t xml:space="preserve"> Negative Polarity</w:t>
      </w:r>
      <w:r w:rsidRPr="00272098">
        <w:rPr>
          <w:rFonts w:asciiTheme="majorBidi" w:hAnsiTheme="majorBidi" w:cstheme="majorBidi"/>
          <w:i/>
          <w:iCs/>
          <w:color w:val="002060"/>
          <w:sz w:val="24"/>
          <w:szCs w:val="24"/>
          <w:rtl/>
        </w:rPr>
        <w:t>، يفصلُ بينهما وسيطٌ ناقلٌ للكهرباءِ</w:t>
      </w:r>
      <w:r w:rsidR="00EE78D2">
        <w:rPr>
          <w:rFonts w:asciiTheme="majorBidi" w:hAnsiTheme="majorBidi" w:cstheme="majorBidi" w:hint="cs"/>
          <w:i/>
          <w:iCs/>
          <w:color w:val="002060"/>
          <w:sz w:val="24"/>
          <w:szCs w:val="24"/>
          <w:rtl/>
        </w:rPr>
        <w:t xml:space="preserve"> </w:t>
      </w:r>
      <w:r w:rsidRPr="00272098">
        <w:rPr>
          <w:rFonts w:asciiTheme="majorBidi" w:hAnsiTheme="majorBidi" w:cstheme="majorBidi"/>
          <w:i/>
          <w:iCs/>
          <w:color w:val="002060"/>
          <w:sz w:val="24"/>
          <w:szCs w:val="24"/>
          <w:rtl/>
        </w:rPr>
        <w:t>الـ</w:t>
      </w:r>
      <w:r w:rsidRPr="00272098">
        <w:rPr>
          <w:rFonts w:asciiTheme="majorBidi" w:hAnsiTheme="majorBidi" w:cstheme="majorBidi"/>
          <w:i/>
          <w:iCs/>
          <w:color w:val="002060"/>
          <w:sz w:val="24"/>
          <w:szCs w:val="24"/>
        </w:rPr>
        <w:t xml:space="preserve"> Conductor of Electricity</w:t>
      </w:r>
      <w:r w:rsidR="00EE78D2">
        <w:rPr>
          <w:rFonts w:asciiTheme="majorBidi" w:hAnsiTheme="majorBidi" w:cstheme="majorBidi" w:hint="cs"/>
          <w:i/>
          <w:iCs/>
          <w:color w:val="002060"/>
          <w:sz w:val="24"/>
          <w:szCs w:val="24"/>
          <w:rtl/>
          <w:lang w:bidi="ar-SY"/>
        </w:rPr>
        <w:t>،</w:t>
      </w:r>
      <w:r w:rsidRPr="00272098">
        <w:rPr>
          <w:rFonts w:asciiTheme="majorBidi" w:hAnsiTheme="majorBidi" w:cstheme="majorBidi"/>
          <w:i/>
          <w:iCs/>
          <w:color w:val="002060"/>
          <w:sz w:val="24"/>
          <w:szCs w:val="24"/>
        </w:rPr>
        <w:t xml:space="preserve"> </w:t>
      </w:r>
      <w:r w:rsidRPr="00272098">
        <w:rPr>
          <w:rFonts w:asciiTheme="majorBidi" w:hAnsiTheme="majorBidi" w:cstheme="majorBidi"/>
          <w:i/>
          <w:iCs/>
          <w:color w:val="002060"/>
          <w:sz w:val="24"/>
          <w:szCs w:val="24"/>
          <w:rtl/>
        </w:rPr>
        <w:t>هو كلُّ ما يلزمُ لولادةِ ومن ثمَّ توصيلِ تيَّارِ النَّقلِ الكهربائيِّ الانتهائيِّ الوحيدِ النَّاقلِ للإشارةِ العصبيَّةِ يبن خليتين عصبيَّتين، أو بين خليَّةٍ عصبيَّةٍ وعضوٍ هدف</w:t>
      </w:r>
      <w:r w:rsidR="00EE78D2">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الـ</w:t>
      </w:r>
      <w:r w:rsidRPr="00272098">
        <w:rPr>
          <w:rFonts w:asciiTheme="majorBidi" w:hAnsiTheme="majorBidi" w:cstheme="majorBidi"/>
          <w:i/>
          <w:iCs/>
          <w:color w:val="002060"/>
          <w:sz w:val="24"/>
          <w:szCs w:val="24"/>
        </w:rPr>
        <w:t xml:space="preserve"> Effector Organ</w:t>
      </w:r>
      <w:r w:rsidR="005B0909">
        <w:rPr>
          <w:rFonts w:asciiTheme="majorBidi" w:hAnsiTheme="majorBidi" w:cstheme="majorBidi" w:hint="cs"/>
          <w:i/>
          <w:iCs/>
          <w:color w:val="002060"/>
          <w:sz w:val="24"/>
          <w:szCs w:val="24"/>
          <w:rtl/>
          <w:lang w:bidi="ar-SY"/>
        </w:rPr>
        <w:t>.</w:t>
      </w:r>
    </w:p>
    <w:p w:rsidR="00EE78D2" w:rsidRDefault="00B228F6" w:rsidP="00272098">
      <w:pPr>
        <w:jc w:val="center"/>
        <w:rPr>
          <w:rFonts w:asciiTheme="majorBidi" w:hAnsiTheme="majorBidi" w:cstheme="majorBidi"/>
          <w:i/>
          <w:iCs/>
          <w:color w:val="002060"/>
          <w:sz w:val="24"/>
          <w:szCs w:val="24"/>
          <w:rtl/>
        </w:rPr>
      </w:pPr>
      <w:r w:rsidRPr="00272098">
        <w:rPr>
          <w:rFonts w:asciiTheme="majorBidi" w:hAnsiTheme="majorBidi" w:cstheme="majorBidi"/>
          <w:i/>
          <w:iCs/>
          <w:color w:val="002060"/>
          <w:sz w:val="24"/>
          <w:szCs w:val="24"/>
          <w:rtl/>
        </w:rPr>
        <w:lastRenderedPageBreak/>
        <w:t>كنتُ أشرت سابقاً إلى الوجودِ الدَّائمِ لوسيطِ النَّقلِ العصبيِّ داخلَ الشقِّ المشبكيِّ. كما أشرتُ إلى أهميَّةِ ذلك في جعلِ الشقِّ المشبكيِّ ناقلاً للكهرباء على الدَّوامِ، في أوقاتِ الرَّاحةِ كما في أزمنةِ العملِ.</w:t>
      </w:r>
      <w:r w:rsidR="005B0909">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رغم ذلك، وتحسيناً لوظيفةِ النَّقل الكهربائيِّ عبر المشبك العصبيِّ، تعملُ موجةُ الضَّغطِ العاملةُ من فورِها على تعزيزِ ناقليةِ الشقِّ المشبكيِّ للكهرباء وذلك بآليتين متزامنتين.</w:t>
      </w:r>
    </w:p>
    <w:p w:rsidR="00577B8B" w:rsidRPr="004C52E6" w:rsidRDefault="00B228F6" w:rsidP="00272098">
      <w:pPr>
        <w:jc w:val="center"/>
        <w:rPr>
          <w:rFonts w:asciiTheme="majorBidi" w:hAnsiTheme="majorBidi" w:cstheme="majorBidi"/>
          <w:i/>
          <w:iCs/>
          <w:color w:val="002060"/>
          <w:sz w:val="24"/>
          <w:szCs w:val="24"/>
          <w:rtl/>
          <w:lang w:bidi="ar-SY"/>
        </w:rPr>
      </w:pPr>
      <w:r w:rsidRPr="00272098">
        <w:rPr>
          <w:rFonts w:asciiTheme="majorBidi" w:hAnsiTheme="majorBidi" w:cstheme="majorBidi"/>
          <w:i/>
          <w:iCs/>
          <w:color w:val="002060"/>
          <w:sz w:val="24"/>
          <w:szCs w:val="24"/>
          <w:rtl/>
        </w:rPr>
        <w:t>فموجةُ الضَّغطِ العاملةُ متى صدمت بجبهتها</w:t>
      </w:r>
      <w:r w:rsidR="00EE78D2">
        <w:rPr>
          <w:rFonts w:asciiTheme="majorBidi" w:hAnsiTheme="majorBidi" w:cstheme="majorBidi" w:hint="cs"/>
          <w:i/>
          <w:iCs/>
          <w:color w:val="002060"/>
          <w:sz w:val="24"/>
          <w:szCs w:val="24"/>
          <w:rtl/>
        </w:rPr>
        <w:t xml:space="preserve"> </w:t>
      </w:r>
      <w:r w:rsidRPr="00272098">
        <w:rPr>
          <w:rFonts w:asciiTheme="majorBidi" w:hAnsiTheme="majorBidi" w:cstheme="majorBidi"/>
          <w:i/>
          <w:iCs/>
          <w:color w:val="002060"/>
          <w:sz w:val="24"/>
          <w:szCs w:val="24"/>
          <w:rtl/>
        </w:rPr>
        <w:t>الـ</w:t>
      </w:r>
      <w:r w:rsidRPr="00272098">
        <w:rPr>
          <w:rFonts w:asciiTheme="majorBidi" w:hAnsiTheme="majorBidi" w:cstheme="majorBidi"/>
          <w:i/>
          <w:iCs/>
          <w:color w:val="002060"/>
          <w:sz w:val="24"/>
          <w:szCs w:val="24"/>
        </w:rPr>
        <w:t xml:space="preserve"> Crest </w:t>
      </w:r>
      <w:r w:rsidRPr="00272098">
        <w:rPr>
          <w:rFonts w:asciiTheme="majorBidi" w:hAnsiTheme="majorBidi" w:cstheme="majorBidi"/>
          <w:i/>
          <w:iCs/>
          <w:color w:val="002060"/>
          <w:sz w:val="24"/>
          <w:szCs w:val="24"/>
          <w:rtl/>
        </w:rPr>
        <w:t>غشاءَ الانتفاخِ الانتهائيِّ للمحورِ العصبيِّ الـ</w:t>
      </w:r>
      <w:r w:rsidRPr="00272098">
        <w:rPr>
          <w:rFonts w:asciiTheme="majorBidi" w:hAnsiTheme="majorBidi" w:cstheme="majorBidi"/>
          <w:i/>
          <w:iCs/>
          <w:color w:val="002060"/>
          <w:sz w:val="24"/>
          <w:szCs w:val="24"/>
        </w:rPr>
        <w:t xml:space="preserve"> Knob</w:t>
      </w:r>
      <w:r w:rsidR="00EE78D2">
        <w:rPr>
          <w:rFonts w:asciiTheme="majorBidi" w:hAnsiTheme="majorBidi" w:cstheme="majorBidi" w:hint="cs"/>
          <w:i/>
          <w:iCs/>
          <w:color w:val="002060"/>
          <w:sz w:val="24"/>
          <w:szCs w:val="24"/>
          <w:rtl/>
          <w:lang w:bidi="ar-SY"/>
        </w:rPr>
        <w:t>،</w:t>
      </w:r>
      <w:r w:rsidR="00EE78D2">
        <w:rPr>
          <w:rFonts w:asciiTheme="majorBidi" w:hAnsiTheme="majorBidi" w:cstheme="majorBidi"/>
          <w:i/>
          <w:iCs/>
          <w:color w:val="002060"/>
          <w:sz w:val="24"/>
          <w:szCs w:val="24"/>
        </w:rPr>
        <w:br/>
      </w:r>
      <w:r w:rsidRPr="00272098">
        <w:rPr>
          <w:rFonts w:asciiTheme="majorBidi" w:hAnsiTheme="majorBidi" w:cstheme="majorBidi"/>
          <w:i/>
          <w:iCs/>
          <w:color w:val="002060"/>
          <w:sz w:val="24"/>
          <w:szCs w:val="24"/>
        </w:rPr>
        <w:t xml:space="preserve"> </w:t>
      </w:r>
      <w:r w:rsidRPr="00272098">
        <w:rPr>
          <w:rFonts w:asciiTheme="majorBidi" w:hAnsiTheme="majorBidi" w:cstheme="majorBidi"/>
          <w:i/>
          <w:iCs/>
          <w:color w:val="002060"/>
          <w:sz w:val="24"/>
          <w:szCs w:val="24"/>
          <w:rtl/>
        </w:rPr>
        <w:t>تمدَّدَ هذا الأخيرُ واندفعَ مقتحماً فضاءَ الشقِّ المشبكيِّ. فيحدثٌ تقاصرٌ هامٌّ في عرضِ الشقِّ المشبكيِّ</w:t>
      </w:r>
      <w:r w:rsidR="00EE78D2">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الـ</w:t>
      </w:r>
      <w:r w:rsidRPr="00272098">
        <w:rPr>
          <w:rFonts w:asciiTheme="majorBidi" w:hAnsiTheme="majorBidi" w:cstheme="majorBidi"/>
          <w:i/>
          <w:iCs/>
          <w:color w:val="002060"/>
          <w:sz w:val="24"/>
          <w:szCs w:val="24"/>
        </w:rPr>
        <w:t xml:space="preserve"> Synaptic Cleft Width </w:t>
      </w:r>
      <w:r w:rsidRPr="00272098">
        <w:rPr>
          <w:rFonts w:asciiTheme="majorBidi" w:hAnsiTheme="majorBidi" w:cstheme="majorBidi"/>
          <w:i/>
          <w:iCs/>
          <w:color w:val="002060"/>
          <w:sz w:val="24"/>
          <w:szCs w:val="24"/>
          <w:rtl/>
        </w:rPr>
        <w:t>والذي يكافئُ تقارباً أكبرَ بين قطبيِّ كمونِ العملِ الانتهائيِّ</w:t>
      </w:r>
      <w:r w:rsidR="00EE78D2">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الـ</w:t>
      </w:r>
      <w:r w:rsidRPr="00272098">
        <w:rPr>
          <w:rFonts w:asciiTheme="majorBidi" w:hAnsiTheme="majorBidi" w:cstheme="majorBidi"/>
          <w:i/>
          <w:iCs/>
          <w:color w:val="002060"/>
          <w:sz w:val="24"/>
          <w:szCs w:val="24"/>
        </w:rPr>
        <w:t xml:space="preserve"> Terminal Action Potential</w:t>
      </w:r>
      <w:r w:rsidR="005B0909">
        <w:rPr>
          <w:rFonts w:asciiTheme="majorBidi" w:hAnsiTheme="majorBidi" w:cstheme="majorBidi" w:hint="cs"/>
          <w:i/>
          <w:iCs/>
          <w:color w:val="002060"/>
          <w:sz w:val="24"/>
          <w:szCs w:val="24"/>
          <w:rtl/>
          <w:lang w:bidi="ar-SY"/>
        </w:rPr>
        <w:t>.</w:t>
      </w:r>
      <w:r w:rsidR="005B0909">
        <w:rPr>
          <w:rFonts w:asciiTheme="majorBidi" w:hAnsiTheme="majorBidi" w:cstheme="majorBidi"/>
          <w:i/>
          <w:iCs/>
          <w:color w:val="002060"/>
          <w:sz w:val="24"/>
          <w:szCs w:val="24"/>
          <w:lang w:bidi="ar-SY"/>
        </w:rPr>
        <w:br/>
      </w:r>
      <w:r w:rsidRPr="00272098">
        <w:rPr>
          <w:rFonts w:asciiTheme="majorBidi" w:hAnsiTheme="majorBidi" w:cstheme="majorBidi"/>
          <w:i/>
          <w:iCs/>
          <w:color w:val="002060"/>
          <w:sz w:val="24"/>
          <w:szCs w:val="24"/>
        </w:rPr>
        <w:t xml:space="preserve"> </w:t>
      </w:r>
      <w:r w:rsidRPr="00272098">
        <w:rPr>
          <w:rFonts w:asciiTheme="majorBidi" w:hAnsiTheme="majorBidi" w:cstheme="majorBidi"/>
          <w:i/>
          <w:iCs/>
          <w:color w:val="002060"/>
          <w:sz w:val="24"/>
          <w:szCs w:val="24"/>
          <w:rtl/>
        </w:rPr>
        <w:t>بعدها، يكون انفراغُ تيَّارِ النَّقلِ الكهربائيِّ حتميَّةً لا تمهيلَ فيها، هذا أوَّل</w:t>
      </w:r>
      <w:r w:rsidR="005B0909">
        <w:rPr>
          <w:rFonts w:asciiTheme="majorBidi" w:hAnsiTheme="majorBidi" w:cstheme="majorBidi" w:hint="cs"/>
          <w:i/>
          <w:iCs/>
          <w:color w:val="002060"/>
          <w:sz w:val="24"/>
          <w:szCs w:val="24"/>
          <w:rtl/>
        </w:rPr>
        <w:t>اً.</w:t>
      </w:r>
      <w:r w:rsidR="005B0909">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وفي الوقتِ ذاتِه، تضغطُ جبهةُ الموجةِ العاملةِ على الحويصلاتِ المجهريَّةِ المُلتصقةِ بهذا الغشاء.</w:t>
      </w:r>
      <w:r w:rsidR="005B0909">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فتقذفُ هذه الأخيرةُ كاملَ مخزونِها من وسيطِ النَّقلِ العصبيِّ دفعةً واحدةً.</w:t>
      </w:r>
      <w:r w:rsidR="005B0909">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والنتيجةُ كما اراها، زيادةٌ كبيرةٌ في كميَّةِ وتالياً كثافةِ وسيطِ النَّقلِ العصبيِّ داخلَ الشقِّ المشبكيِّ.</w:t>
      </w:r>
      <w:r w:rsidR="005B0909">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فيصبحُ هذا الأخيرُ أقدرَ على التَّوصيلِ الكهربائيِّ، وهذا ثانياً.</w:t>
      </w:r>
      <w:r w:rsidR="005B0909">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اجتماعُ الفعلين يعني كفاءةً أكبر في توصيلِ تيَّارِ النَّقلِ الكهربائيِّ، وسرعةً أكبر في عمليَّةِ النَّقلِ العصبيِّ.</w:t>
      </w:r>
      <w:r w:rsidR="005B0909">
        <w:rPr>
          <w:rFonts w:asciiTheme="majorBidi" w:hAnsiTheme="majorBidi" w:cstheme="majorBidi"/>
          <w:i/>
          <w:iCs/>
          <w:color w:val="002060"/>
          <w:sz w:val="24"/>
          <w:szCs w:val="24"/>
          <w:rtl/>
        </w:rPr>
        <w:br/>
      </w:r>
      <w:r w:rsidRPr="00272098">
        <w:rPr>
          <w:rFonts w:asciiTheme="majorBidi" w:hAnsiTheme="majorBidi" w:cstheme="majorBidi"/>
          <w:i/>
          <w:iCs/>
          <w:color w:val="002060"/>
          <w:sz w:val="24"/>
          <w:szCs w:val="24"/>
          <w:rtl/>
        </w:rPr>
        <w:t>وهذا هو المطلوبُ تماماً</w:t>
      </w:r>
      <w:r w:rsidRPr="00272098">
        <w:rPr>
          <w:rFonts w:asciiTheme="majorBidi" w:hAnsiTheme="majorBidi" w:cstheme="majorBidi"/>
          <w:i/>
          <w:iCs/>
          <w:color w:val="002060"/>
          <w:sz w:val="24"/>
          <w:szCs w:val="24"/>
        </w:rPr>
        <w:t>.</w:t>
      </w:r>
      <w:r w:rsidR="004C52E6" w:rsidRPr="00272098">
        <w:rPr>
          <w:rFonts w:asciiTheme="majorBidi" w:hAnsiTheme="majorBidi" w:cstheme="majorBidi" w:hint="cs"/>
          <w:i/>
          <w:iCs/>
          <w:color w:val="002060"/>
          <w:sz w:val="24"/>
          <w:szCs w:val="24"/>
          <w:rtl/>
          <w:lang w:bidi="ar-SY"/>
        </w:rPr>
        <w:t xml:space="preserve"> </w:t>
      </w:r>
      <w:r w:rsidR="007230B4" w:rsidRPr="004C52E6">
        <w:rPr>
          <w:rFonts w:asciiTheme="majorBidi" w:hAnsiTheme="majorBidi" w:cstheme="majorBidi"/>
          <w:i/>
          <w:iCs/>
          <w:color w:val="002060"/>
          <w:sz w:val="24"/>
          <w:szCs w:val="24"/>
          <w:rtl/>
        </w:rPr>
        <w:t>..........................................................................................................................................</w:t>
      </w:r>
    </w:p>
    <w:p w:rsidR="00AE5051" w:rsidRPr="001A792A" w:rsidRDefault="00AE5051">
      <w:pPr>
        <w:rPr>
          <w:rFonts w:asciiTheme="majorBidi" w:hAnsiTheme="majorBidi" w:cstheme="majorBidi"/>
          <w:b/>
          <w:bCs/>
          <w:i/>
          <w:iCs/>
          <w:color w:val="7030A0"/>
          <w:sz w:val="28"/>
          <w:szCs w:val="28"/>
          <w:rtl/>
          <w:lang w:bidi="ar-SY"/>
        </w:rPr>
      </w:pPr>
      <w:r w:rsidRPr="001A792A">
        <w:rPr>
          <w:rFonts w:asciiTheme="majorBidi" w:hAnsiTheme="majorBidi" w:cstheme="majorBidi"/>
          <w:b/>
          <w:bCs/>
          <w:i/>
          <w:iCs/>
          <w:color w:val="7030A0"/>
          <w:sz w:val="28"/>
          <w:szCs w:val="28"/>
          <w:rtl/>
          <w:lang w:bidi="ar-SY"/>
        </w:rPr>
        <w:t>في سياقاتٍ أخرى، أنصحُ بقراءةِ المقالاتِ التَّالية:</w:t>
      </w:r>
      <w:r w:rsidR="001A792A">
        <w:rPr>
          <w:rFonts w:asciiTheme="majorBidi" w:hAnsiTheme="majorBidi" w:cstheme="majorBidi"/>
          <w:b/>
          <w:bCs/>
          <w:i/>
          <w:iCs/>
          <w:color w:val="7030A0"/>
          <w:sz w:val="28"/>
          <w:szCs w:val="28"/>
          <w:rtl/>
          <w:lang w:bidi="ar-SY"/>
        </w:rPr>
        <w:br/>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1A792A" w:rsidRPr="001A792A" w:rsidTr="0056686D">
        <w:tc>
          <w:tcPr>
            <w:tcW w:w="648" w:type="dxa"/>
          </w:tcPr>
          <w:p w:rsidR="001A792A" w:rsidRPr="001A792A" w:rsidRDefault="001A792A" w:rsidP="0056686D">
            <w:pPr>
              <w:jc w:val="center"/>
              <w:rPr>
                <w:b/>
                <w:bCs/>
                <w:i/>
                <w:iCs/>
                <w:color w:val="002060"/>
                <w:sz w:val="24"/>
                <w:szCs w:val="24"/>
                <w:rtl/>
                <w:lang w:bidi="ar-SY"/>
              </w:rPr>
            </w:pPr>
            <w:r w:rsidRPr="001A792A">
              <w:rPr>
                <w:rFonts w:hint="cs"/>
                <w:b/>
                <w:bCs/>
                <w:i/>
                <w:iCs/>
                <w:noProof/>
                <w:color w:val="002060"/>
                <w:sz w:val="24"/>
                <w:szCs w:val="24"/>
                <w:rtl/>
              </w:rPr>
              <w:t>-</w:t>
            </w:r>
          </w:p>
        </w:tc>
        <w:tc>
          <w:tcPr>
            <w:tcW w:w="7648" w:type="dxa"/>
          </w:tcPr>
          <w:p w:rsidR="001A792A" w:rsidRPr="001A792A" w:rsidRDefault="001A792A" w:rsidP="0056686D">
            <w:pPr>
              <w:rPr>
                <w:i/>
                <w:iCs/>
                <w:color w:val="002060"/>
                <w:sz w:val="24"/>
                <w:szCs w:val="24"/>
                <w:rtl/>
                <w:lang w:bidi="ar-SY"/>
              </w:rPr>
            </w:pPr>
            <w:hyperlink r:id="rId7" w:history="1">
              <w:r w:rsidRPr="001A792A">
                <w:rPr>
                  <w:rStyle w:val="Hyperlink"/>
                  <w:i/>
                  <w:iCs/>
                  <w:color w:val="002060"/>
                  <w:sz w:val="24"/>
                  <w:szCs w:val="24"/>
                  <w:rtl/>
                  <w:lang w:bidi="ar-SY"/>
                </w:rPr>
                <w:t>هل يفيدُ التَّداخلُ الجراحيُّ الفوريُّ في أذيَّاتِ النخاعِ الشَّوكيِّ وذيلِ الفرس الرضَّيَّةِ؟</w:t>
              </w:r>
            </w:hyperlink>
          </w:p>
        </w:tc>
      </w:tr>
      <w:tr w:rsidR="001A792A" w:rsidRPr="001A792A" w:rsidTr="0056686D">
        <w:tc>
          <w:tcPr>
            <w:tcW w:w="648" w:type="dxa"/>
          </w:tcPr>
          <w:p w:rsidR="001A792A" w:rsidRPr="001A792A" w:rsidRDefault="001A792A" w:rsidP="0056686D">
            <w:pPr>
              <w:jc w:val="center"/>
              <w:rPr>
                <w:b/>
                <w:bCs/>
                <w:i/>
                <w:iCs/>
                <w:color w:val="002060"/>
                <w:sz w:val="24"/>
                <w:szCs w:val="24"/>
                <w:rtl/>
              </w:rPr>
            </w:pPr>
            <w:r w:rsidRPr="001A792A">
              <w:rPr>
                <w:rFonts w:hint="cs"/>
                <w:b/>
                <w:bCs/>
                <w:i/>
                <w:iCs/>
                <w:noProof/>
                <w:color w:val="002060"/>
                <w:sz w:val="24"/>
                <w:szCs w:val="24"/>
                <w:rtl/>
              </w:rPr>
              <w:t>-</w:t>
            </w:r>
          </w:p>
        </w:tc>
        <w:tc>
          <w:tcPr>
            <w:tcW w:w="7648" w:type="dxa"/>
          </w:tcPr>
          <w:p w:rsidR="001A792A" w:rsidRPr="001A792A" w:rsidRDefault="001A792A" w:rsidP="0056686D">
            <w:pPr>
              <w:jc w:val="center"/>
              <w:rPr>
                <w:i/>
                <w:iCs/>
                <w:color w:val="002060"/>
                <w:sz w:val="24"/>
                <w:szCs w:val="24"/>
                <w:rtl/>
              </w:rPr>
            </w:pPr>
            <w:hyperlink r:id="rId8" w:history="1">
              <w:r w:rsidRPr="001A792A">
                <w:rPr>
                  <w:rStyle w:val="Hyperlink"/>
                  <w:i/>
                  <w:iCs/>
                  <w:color w:val="002060"/>
                  <w:sz w:val="24"/>
                  <w:szCs w:val="24"/>
                  <w:rtl/>
                  <w:lang w:bidi="ar-SY"/>
                </w:rPr>
                <w:t xml:space="preserve">النقل العصبيّ، بين مفهوم قاصر وجديد </w:t>
              </w:r>
              <w:r w:rsidRPr="001A792A">
                <w:rPr>
                  <w:rStyle w:val="Hyperlink"/>
                  <w:rFonts w:hint="cs"/>
                  <w:i/>
                  <w:iCs/>
                  <w:color w:val="002060"/>
                  <w:sz w:val="24"/>
                  <w:szCs w:val="24"/>
                  <w:rtl/>
                  <w:lang w:bidi="ar-SY"/>
                </w:rPr>
                <w:t>حاضر</w:t>
              </w:r>
              <w:r w:rsidRPr="001A792A">
                <w:rPr>
                  <w:rStyle w:val="Hyperlink"/>
                  <w:i/>
                  <w:iCs/>
                  <w:color w:val="002060"/>
                  <w:sz w:val="24"/>
                  <w:szCs w:val="24"/>
                  <w:rtl/>
                  <w:lang w:bidi="ar-SY"/>
                </w:rPr>
                <w:br/>
              </w:r>
              <w:r w:rsidRPr="001A792A">
                <w:rPr>
                  <w:rStyle w:val="Hyperlink"/>
                  <w:rFonts w:hint="cs"/>
                  <w:i/>
                  <w:iCs/>
                  <w:color w:val="002060"/>
                  <w:sz w:val="24"/>
                  <w:szCs w:val="24"/>
                  <w:lang w:bidi="ar-SY"/>
                </w:rPr>
                <w:t>The</w:t>
              </w:r>
              <w:r w:rsidRPr="001A792A">
                <w:rPr>
                  <w:rStyle w:val="Hyperlink"/>
                  <w:i/>
                  <w:iCs/>
                  <w:color w:val="002060"/>
                  <w:sz w:val="24"/>
                  <w:szCs w:val="24"/>
                  <w:lang w:bidi="ar-SY"/>
                </w:rPr>
                <w:t xml:space="preserve"> Neural Conduction.. Personal View vs. International View</w:t>
              </w:r>
            </w:hyperlink>
          </w:p>
        </w:tc>
      </w:tr>
      <w:tr w:rsidR="001A792A" w:rsidRPr="001A792A" w:rsidTr="0056686D">
        <w:tc>
          <w:tcPr>
            <w:tcW w:w="648" w:type="dxa"/>
          </w:tcPr>
          <w:p w:rsidR="001A792A" w:rsidRPr="001A792A" w:rsidRDefault="001A792A" w:rsidP="0056686D">
            <w:pPr>
              <w:rPr>
                <w:i/>
                <w:iCs/>
                <w:color w:val="002060"/>
                <w:sz w:val="24"/>
                <w:szCs w:val="24"/>
                <w:rtl/>
              </w:rPr>
            </w:pPr>
            <w:r w:rsidRPr="001A792A">
              <w:rPr>
                <w:i/>
                <w:iCs/>
                <w:noProof/>
                <w:color w:val="002060"/>
                <w:sz w:val="24"/>
                <w:szCs w:val="24"/>
              </w:rPr>
              <w:drawing>
                <wp:inline distT="0" distB="0" distL="0" distR="0" wp14:anchorId="6AD94FBE" wp14:editId="2DD51E5E">
                  <wp:extent cx="247650" cy="247650"/>
                  <wp:effectExtent l="0" t="0" r="0" b="0"/>
                  <wp:docPr id="2" name="صورة 2" descr="vide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lang w:bidi="ar-SY"/>
              </w:rPr>
            </w:pPr>
            <w:hyperlink r:id="rId11" w:history="1">
              <w:r w:rsidRPr="001A792A">
                <w:rPr>
                  <w:rStyle w:val="Hyperlink"/>
                  <w:rFonts w:hint="cs"/>
                  <w:i/>
                  <w:iCs/>
                  <w:color w:val="002060"/>
                  <w:sz w:val="24"/>
                  <w:szCs w:val="24"/>
                  <w:rtl/>
                  <w:lang w:bidi="ar-SY"/>
                </w:rPr>
                <w:t xml:space="preserve">في النقل العصبي، موجاتُ الضَّغطِ العاملة </w:t>
              </w:r>
              <w:r w:rsidRPr="001A792A">
                <w:rPr>
                  <w:rStyle w:val="Hyperlink"/>
                  <w:i/>
                  <w:iCs/>
                  <w:color w:val="002060"/>
                  <w:sz w:val="24"/>
                  <w:szCs w:val="24"/>
                  <w:lang w:bidi="ar-SY"/>
                </w:rPr>
                <w:t>Action Pressure Waves</w:t>
              </w:r>
            </w:hyperlink>
          </w:p>
        </w:tc>
      </w:tr>
      <w:tr w:rsidR="001A792A" w:rsidRPr="001A792A" w:rsidTr="0056686D">
        <w:tc>
          <w:tcPr>
            <w:tcW w:w="648" w:type="dxa"/>
          </w:tcPr>
          <w:p w:rsidR="001A792A" w:rsidRPr="001A792A" w:rsidRDefault="001A792A" w:rsidP="0056686D">
            <w:pPr>
              <w:rPr>
                <w:i/>
                <w:iCs/>
                <w:color w:val="002060"/>
                <w:sz w:val="24"/>
                <w:szCs w:val="24"/>
                <w:rtl/>
              </w:rPr>
            </w:pPr>
            <w:r w:rsidRPr="001A792A">
              <w:rPr>
                <w:i/>
                <w:iCs/>
                <w:noProof/>
                <w:color w:val="002060"/>
                <w:sz w:val="24"/>
                <w:szCs w:val="24"/>
              </w:rPr>
              <w:drawing>
                <wp:inline distT="0" distB="0" distL="0" distR="0" wp14:anchorId="63FAB6D1" wp14:editId="24445262">
                  <wp:extent cx="247650" cy="247650"/>
                  <wp:effectExtent l="0" t="0" r="0" b="0"/>
                  <wp:docPr id="3" name="صورة 3" descr="vide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1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lang w:bidi="ar-SY"/>
              </w:rPr>
            </w:pPr>
            <w:hyperlink r:id="rId13" w:history="1">
              <w:r w:rsidRPr="001A792A">
                <w:rPr>
                  <w:rStyle w:val="Hyperlink"/>
                  <w:rFonts w:hint="cs"/>
                  <w:i/>
                  <w:iCs/>
                  <w:color w:val="002060"/>
                  <w:sz w:val="24"/>
                  <w:szCs w:val="24"/>
                  <w:rtl/>
                  <w:lang w:bidi="ar-SY"/>
                </w:rPr>
                <w:t xml:space="preserve">في النقل العصبي، كموناتُ العمل </w:t>
              </w:r>
              <w:r w:rsidRPr="001A792A">
                <w:rPr>
                  <w:rStyle w:val="Hyperlink"/>
                  <w:i/>
                  <w:iCs/>
                  <w:color w:val="002060"/>
                  <w:sz w:val="24"/>
                  <w:szCs w:val="24"/>
                  <w:lang w:bidi="ar-SY"/>
                </w:rPr>
                <w:t>Action Potentials</w:t>
              </w:r>
            </w:hyperlink>
          </w:p>
        </w:tc>
      </w:tr>
      <w:tr w:rsidR="001A792A" w:rsidRPr="001A792A" w:rsidTr="0056686D">
        <w:tc>
          <w:tcPr>
            <w:tcW w:w="648" w:type="dxa"/>
          </w:tcPr>
          <w:p w:rsidR="001A792A" w:rsidRPr="001A792A" w:rsidRDefault="001A792A" w:rsidP="0056686D">
            <w:pPr>
              <w:rPr>
                <w:i/>
                <w:iCs/>
                <w:color w:val="002060"/>
                <w:sz w:val="24"/>
                <w:szCs w:val="24"/>
                <w:rtl/>
              </w:rPr>
            </w:pPr>
            <w:r w:rsidRPr="001A792A">
              <w:rPr>
                <w:i/>
                <w:iCs/>
                <w:noProof/>
                <w:color w:val="002060"/>
                <w:sz w:val="24"/>
                <w:szCs w:val="24"/>
              </w:rPr>
              <w:drawing>
                <wp:inline distT="0" distB="0" distL="0" distR="0" wp14:anchorId="6C194700" wp14:editId="20C5BD31">
                  <wp:extent cx="247650" cy="247650"/>
                  <wp:effectExtent l="0" t="0" r="0" b="0"/>
                  <wp:docPr id="4" name="صورة 4" descr="video">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1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lang w:bidi="ar-SY"/>
              </w:rPr>
            </w:pPr>
            <w:hyperlink r:id="rId15" w:history="1">
              <w:r w:rsidRPr="001A792A">
                <w:rPr>
                  <w:rStyle w:val="Hyperlink"/>
                  <w:rFonts w:hint="cs"/>
                  <w:i/>
                  <w:iCs/>
                  <w:color w:val="002060"/>
                  <w:sz w:val="24"/>
                  <w:szCs w:val="24"/>
                  <w:rtl/>
                  <w:lang w:bidi="ar-SY"/>
                </w:rPr>
                <w:t>وظيفةُ كموناتِ العمل والتيَّاراتِ الكهربائيَّةِ العاملة</w:t>
              </w:r>
            </w:hyperlink>
          </w:p>
        </w:tc>
      </w:tr>
      <w:tr w:rsidR="001A792A" w:rsidRPr="001A792A" w:rsidTr="0056686D">
        <w:tc>
          <w:tcPr>
            <w:tcW w:w="648" w:type="dxa"/>
          </w:tcPr>
          <w:p w:rsidR="001A792A" w:rsidRPr="001A792A" w:rsidRDefault="001A792A" w:rsidP="0056686D">
            <w:pPr>
              <w:rPr>
                <w:i/>
                <w:iCs/>
                <w:color w:val="002060"/>
                <w:sz w:val="24"/>
                <w:szCs w:val="24"/>
                <w:rtl/>
              </w:rPr>
            </w:pPr>
            <w:r w:rsidRPr="001A792A">
              <w:rPr>
                <w:i/>
                <w:iCs/>
                <w:noProof/>
                <w:color w:val="002060"/>
                <w:sz w:val="24"/>
                <w:szCs w:val="24"/>
              </w:rPr>
              <w:drawing>
                <wp:inline distT="0" distB="0" distL="0" distR="0" wp14:anchorId="5CF7D3BF" wp14:editId="2A832326">
                  <wp:extent cx="247650" cy="247650"/>
                  <wp:effectExtent l="0" t="0" r="0" b="0"/>
                  <wp:docPr id="5" name="صورة 5" descr="vide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1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lang w:bidi="ar-SY"/>
              </w:rPr>
            </w:pPr>
            <w:hyperlink r:id="rId17" w:history="1">
              <w:r w:rsidRPr="001A792A">
                <w:rPr>
                  <w:rStyle w:val="Hyperlink"/>
                  <w:rFonts w:hint="cs"/>
                  <w:i/>
                  <w:iCs/>
                  <w:color w:val="002060"/>
                  <w:sz w:val="24"/>
                  <w:szCs w:val="24"/>
                  <w:rtl/>
                  <w:lang w:bidi="ar-SY"/>
                </w:rPr>
                <w:t>في النقل العصبي، التيَّاراتُ الكهربائية العاملة</w:t>
              </w:r>
              <w:r w:rsidRPr="001A792A">
                <w:rPr>
                  <w:rStyle w:val="Hyperlink"/>
                  <w:i/>
                  <w:iCs/>
                  <w:color w:val="002060"/>
                  <w:sz w:val="24"/>
                  <w:szCs w:val="24"/>
                  <w:lang w:bidi="ar-SY"/>
                </w:rPr>
                <w:t xml:space="preserve"> Action Electrical Currents</w:t>
              </w:r>
            </w:hyperlink>
            <w:r w:rsidRPr="001A792A">
              <w:rPr>
                <w:i/>
                <w:iCs/>
                <w:color w:val="002060"/>
                <w:sz w:val="24"/>
                <w:szCs w:val="24"/>
                <w:lang w:bidi="ar-SY"/>
              </w:rPr>
              <w:t xml:space="preserve"> </w:t>
            </w:r>
          </w:p>
        </w:tc>
      </w:tr>
      <w:tr w:rsidR="001A792A" w:rsidRPr="001A792A" w:rsidTr="0056686D">
        <w:tc>
          <w:tcPr>
            <w:tcW w:w="648" w:type="dxa"/>
          </w:tcPr>
          <w:p w:rsidR="001A792A" w:rsidRPr="001A792A" w:rsidRDefault="001A792A" w:rsidP="0056686D">
            <w:pPr>
              <w:rPr>
                <w:i/>
                <w:iCs/>
                <w:color w:val="002060"/>
                <w:sz w:val="24"/>
                <w:szCs w:val="24"/>
                <w:rtl/>
              </w:rPr>
            </w:pPr>
            <w:r w:rsidRPr="001A792A">
              <w:rPr>
                <w:i/>
                <w:iCs/>
                <w:noProof/>
                <w:color w:val="002060"/>
                <w:sz w:val="24"/>
                <w:szCs w:val="24"/>
              </w:rPr>
              <w:drawing>
                <wp:inline distT="0" distB="0" distL="0" distR="0" wp14:anchorId="03E83DB4" wp14:editId="7F93CE25">
                  <wp:extent cx="247650" cy="247650"/>
                  <wp:effectExtent l="0" t="0" r="0" b="0"/>
                  <wp:docPr id="17" name="صورة 17"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rPr>
            </w:pPr>
            <w:hyperlink r:id="rId19" w:history="1">
              <w:r w:rsidRPr="001A792A">
                <w:rPr>
                  <w:rStyle w:val="Hyperlink"/>
                  <w:rFonts w:hint="cs"/>
                  <w:i/>
                  <w:iCs/>
                  <w:color w:val="002060"/>
                  <w:sz w:val="24"/>
                  <w:szCs w:val="24"/>
                  <w:rtl/>
                  <w:lang w:bidi="ar-SY"/>
                </w:rPr>
                <w:t>الأطوارُ الثَّلاثةِ للنقل العصبيِّ</w:t>
              </w:r>
            </w:hyperlink>
            <w:bookmarkStart w:id="0" w:name="_GoBack"/>
            <w:bookmarkEnd w:id="0"/>
          </w:p>
        </w:tc>
      </w:tr>
      <w:tr w:rsidR="001A792A" w:rsidRPr="001A792A" w:rsidTr="0056686D">
        <w:tc>
          <w:tcPr>
            <w:tcW w:w="648" w:type="dxa"/>
          </w:tcPr>
          <w:p w:rsidR="001A792A" w:rsidRPr="001A792A" w:rsidRDefault="001A792A" w:rsidP="0056686D">
            <w:pPr>
              <w:rPr>
                <w:i/>
                <w:iCs/>
                <w:color w:val="002060"/>
                <w:sz w:val="24"/>
                <w:szCs w:val="24"/>
                <w:rtl/>
              </w:rPr>
            </w:pPr>
            <w:r w:rsidRPr="001A792A">
              <w:rPr>
                <w:i/>
                <w:iCs/>
                <w:noProof/>
                <w:color w:val="002060"/>
                <w:sz w:val="24"/>
                <w:szCs w:val="24"/>
              </w:rPr>
              <w:drawing>
                <wp:inline distT="0" distB="0" distL="0" distR="0" wp14:anchorId="645864A4" wp14:editId="2E19C384">
                  <wp:extent cx="247650" cy="247650"/>
                  <wp:effectExtent l="0" t="0" r="0" b="0"/>
                  <wp:docPr id="8" name="صورة 8"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2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lang w:bidi="ar-SY"/>
              </w:rPr>
            </w:pPr>
            <w:hyperlink r:id="rId21" w:history="1">
              <w:r w:rsidRPr="001A792A">
                <w:rPr>
                  <w:rStyle w:val="Hyperlink"/>
                  <w:rFonts w:cs="Arial"/>
                  <w:i/>
                  <w:iCs/>
                  <w:color w:val="002060"/>
                  <w:sz w:val="24"/>
                  <w:szCs w:val="24"/>
                  <w:rtl/>
                </w:rPr>
                <w:t>المستقبلات الحسيّة، عبقريّة الخلق وجمال المخلوق</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2D6E73EC" wp14:editId="0161FDD4">
                  <wp:extent cx="247650" cy="247650"/>
                  <wp:effectExtent l="0" t="0" r="0" b="0"/>
                  <wp:docPr id="9" name="صورة 9" descr="video">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rPr>
            </w:pPr>
            <w:r w:rsidRPr="001A792A">
              <w:rPr>
                <w:rFonts w:hint="cs"/>
                <w:i/>
                <w:iCs/>
                <w:color w:val="002060"/>
                <w:sz w:val="24"/>
                <w:szCs w:val="24"/>
                <w:rtl/>
                <w:lang w:bidi="ar-SY"/>
              </w:rPr>
              <w:t>ا</w:t>
            </w:r>
            <w:hyperlink r:id="rId22" w:history="1">
              <w:r w:rsidRPr="001A792A">
                <w:rPr>
                  <w:rStyle w:val="Hyperlink"/>
                  <w:i/>
                  <w:iCs/>
                  <w:color w:val="002060"/>
                  <w:sz w:val="24"/>
                  <w:szCs w:val="24"/>
                  <w:rtl/>
                  <w:lang w:bidi="ar-SY"/>
                </w:rPr>
                <w:t xml:space="preserve">لنقل في المشابك العصبيّة </w:t>
              </w:r>
              <w:r w:rsidRPr="001A792A">
                <w:rPr>
                  <w:rStyle w:val="Hyperlink"/>
                  <w:i/>
                  <w:iCs/>
                  <w:color w:val="002060"/>
                  <w:sz w:val="24"/>
                  <w:szCs w:val="24"/>
                  <w:lang w:bidi="ar-SY"/>
                </w:rPr>
                <w:t>The Neural Conduction in the Synapses</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tl/>
                <w:lang w:bidi="ar-SY"/>
              </w:rPr>
            </w:pPr>
            <w:r w:rsidRPr="001A792A">
              <w:rPr>
                <w:rFonts w:hint="cs"/>
                <w:b/>
                <w:bCs/>
                <w:i/>
                <w:iCs/>
                <w:noProof/>
                <w:color w:val="002060"/>
                <w:sz w:val="24"/>
                <w:szCs w:val="24"/>
                <w:rtl/>
                <w:lang w:bidi="ar-SY"/>
              </w:rPr>
              <w:t>-</w:t>
            </w:r>
          </w:p>
        </w:tc>
        <w:tc>
          <w:tcPr>
            <w:tcW w:w="7648" w:type="dxa"/>
          </w:tcPr>
          <w:p w:rsidR="001A792A" w:rsidRPr="001A792A" w:rsidRDefault="001A792A" w:rsidP="0056686D">
            <w:pPr>
              <w:rPr>
                <w:i/>
                <w:iCs/>
                <w:color w:val="002060"/>
                <w:sz w:val="24"/>
                <w:szCs w:val="24"/>
                <w:rtl/>
                <w:lang w:bidi="ar-SY"/>
              </w:rPr>
            </w:pPr>
            <w:hyperlink r:id="rId23" w:history="1">
              <w:r w:rsidRPr="001A792A">
                <w:rPr>
                  <w:rStyle w:val="Hyperlink"/>
                  <w:i/>
                  <w:iCs/>
                  <w:color w:val="002060"/>
                  <w:sz w:val="24"/>
                  <w:szCs w:val="24"/>
                  <w:rtl/>
                  <w:lang w:bidi="ar-SY"/>
                </w:rPr>
                <w:t xml:space="preserve">عقدة رانفييه، ضابطة الإيقاع </w:t>
              </w:r>
              <w:r w:rsidRPr="001A792A">
                <w:rPr>
                  <w:rStyle w:val="Hyperlink"/>
                  <w:i/>
                  <w:iCs/>
                  <w:color w:val="002060"/>
                  <w:sz w:val="24"/>
                  <w:szCs w:val="24"/>
                  <w:lang w:bidi="ar-SY"/>
                </w:rPr>
                <w:t>The Node of Ranvier, The Equalizer</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2753605F" wp14:editId="44A4D263">
                  <wp:extent cx="247650" cy="247650"/>
                  <wp:effectExtent l="0" t="0" r="0" b="0"/>
                  <wp:docPr id="11" name="صورة 11"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2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rPr>
            </w:pPr>
            <w:hyperlink r:id="rId25" w:history="1">
              <w:r w:rsidRPr="001A792A">
                <w:rPr>
                  <w:rStyle w:val="Hyperlink"/>
                  <w:rFonts w:hint="cs"/>
                  <w:i/>
                  <w:iCs/>
                  <w:color w:val="002060"/>
                  <w:sz w:val="24"/>
                  <w:szCs w:val="24"/>
                  <w:rtl/>
                  <w:lang w:bidi="ar-SY"/>
                </w:rPr>
                <w:t xml:space="preserve">وظائفُ عقدةِ رانفيه </w:t>
              </w:r>
              <w:r w:rsidRPr="001A792A">
                <w:rPr>
                  <w:rStyle w:val="Hyperlink"/>
                  <w:i/>
                  <w:iCs/>
                  <w:color w:val="002060"/>
                  <w:sz w:val="24"/>
                  <w:szCs w:val="24"/>
                  <w:lang w:bidi="ar-SY"/>
                </w:rPr>
                <w:t>The Functions of Node of Ranvier</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0227F5F3" wp14:editId="52131C21">
                  <wp:extent cx="247650" cy="247650"/>
                  <wp:effectExtent l="0" t="0" r="0" b="0"/>
                  <wp:docPr id="12" name="صورة 12"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2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lang w:bidi="ar-SY"/>
              </w:rPr>
            </w:pPr>
            <w:hyperlink r:id="rId27" w:history="1">
              <w:r w:rsidRPr="001A792A">
                <w:rPr>
                  <w:rStyle w:val="Hyperlink"/>
                  <w:rFonts w:hint="cs"/>
                  <w:i/>
                  <w:iCs/>
                  <w:color w:val="002060"/>
                  <w:sz w:val="24"/>
                  <w:szCs w:val="24"/>
                  <w:rtl/>
                  <w:lang w:bidi="ar-SY"/>
                </w:rPr>
                <w:t>وظائفُ عقدةِ رانفيه، الوظيفةُ الأولى في ضبطِ معايير الموجةِ العاملةِ</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422B0850" wp14:editId="07EACC3E">
                  <wp:extent cx="247650" cy="247650"/>
                  <wp:effectExtent l="0" t="0" r="0" b="0"/>
                  <wp:docPr id="13" name="صورة 13"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2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lang w:bidi="ar-SY"/>
              </w:rPr>
            </w:pPr>
            <w:hyperlink r:id="rId29" w:history="1">
              <w:r w:rsidRPr="001A792A">
                <w:rPr>
                  <w:rStyle w:val="Hyperlink"/>
                  <w:rFonts w:hint="cs"/>
                  <w:i/>
                  <w:iCs/>
                  <w:color w:val="002060"/>
                  <w:sz w:val="24"/>
                  <w:szCs w:val="24"/>
                  <w:rtl/>
                  <w:lang w:bidi="ar-SY"/>
                </w:rPr>
                <w:t>وظائفُ عقدةِ رانفيه، الوظيفةُ الثَّانية في ضبطِ مسار الموجةِ العاملةِ</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55AA1E92" wp14:editId="7A639BC8">
                  <wp:extent cx="247650" cy="247650"/>
                  <wp:effectExtent l="0" t="0" r="0" b="0"/>
                  <wp:docPr id="14" name="صورة 14"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3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rPr>
            </w:pPr>
            <w:hyperlink r:id="rId31" w:history="1">
              <w:r w:rsidRPr="001A792A">
                <w:rPr>
                  <w:rStyle w:val="Hyperlink"/>
                  <w:rFonts w:hint="cs"/>
                  <w:i/>
                  <w:iCs/>
                  <w:color w:val="002060"/>
                  <w:sz w:val="24"/>
                  <w:szCs w:val="24"/>
                  <w:rtl/>
                  <w:lang w:bidi="ar-SY"/>
                </w:rPr>
                <w:t>وظائفُ عقدةِ رانفيه، الوظيفةُ الثَّالثةُ في توليدِ كموناتِ العمل</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tl/>
                <w:lang w:bidi="ar-SY"/>
              </w:rPr>
            </w:pPr>
            <w:r w:rsidRPr="001A792A">
              <w:rPr>
                <w:rFonts w:hint="cs"/>
                <w:b/>
                <w:bCs/>
                <w:i/>
                <w:iCs/>
                <w:noProof/>
                <w:color w:val="002060"/>
                <w:sz w:val="24"/>
                <w:szCs w:val="24"/>
                <w:rtl/>
                <w:lang w:bidi="ar-SY"/>
              </w:rPr>
              <w:t>-</w:t>
            </w:r>
          </w:p>
        </w:tc>
        <w:tc>
          <w:tcPr>
            <w:tcW w:w="7648" w:type="dxa"/>
          </w:tcPr>
          <w:p w:rsidR="001A792A" w:rsidRPr="001A792A" w:rsidRDefault="001A792A" w:rsidP="0056686D">
            <w:pPr>
              <w:rPr>
                <w:i/>
                <w:iCs/>
                <w:color w:val="002060"/>
                <w:sz w:val="24"/>
                <w:szCs w:val="24"/>
                <w:rtl/>
                <w:lang w:bidi="ar-SY"/>
              </w:rPr>
            </w:pPr>
            <w:hyperlink r:id="rId32" w:history="1">
              <w:r w:rsidRPr="001A792A">
                <w:rPr>
                  <w:rStyle w:val="Hyperlink"/>
                  <w:i/>
                  <w:iCs/>
                  <w:color w:val="002060"/>
                  <w:sz w:val="24"/>
                  <w:szCs w:val="24"/>
                  <w:rtl/>
                  <w:lang w:bidi="ar-SY"/>
                </w:rPr>
                <w:t xml:space="preserve">في فقه الأعصاب، الألم </w:t>
              </w:r>
              <w:r w:rsidRPr="001A792A">
                <w:rPr>
                  <w:rStyle w:val="Hyperlink"/>
                  <w:rFonts w:hint="cs"/>
                  <w:i/>
                  <w:iCs/>
                  <w:color w:val="002060"/>
                  <w:sz w:val="24"/>
                  <w:szCs w:val="24"/>
                  <w:rtl/>
                  <w:lang w:bidi="ar-SY"/>
                </w:rPr>
                <w:t xml:space="preserve">أولاً </w:t>
              </w:r>
              <w:r w:rsidRPr="001A792A">
                <w:rPr>
                  <w:rStyle w:val="Hyperlink"/>
                  <w:rFonts w:hint="cs"/>
                  <w:i/>
                  <w:iCs/>
                  <w:color w:val="002060"/>
                  <w:sz w:val="24"/>
                  <w:szCs w:val="24"/>
                  <w:lang w:bidi="ar-SY"/>
                </w:rPr>
                <w:t>The</w:t>
              </w:r>
              <w:r w:rsidRPr="001A792A">
                <w:rPr>
                  <w:rStyle w:val="Hyperlink"/>
                  <w:i/>
                  <w:iCs/>
                  <w:color w:val="002060"/>
                  <w:sz w:val="24"/>
                  <w:szCs w:val="24"/>
                  <w:lang w:bidi="ar-SY"/>
                </w:rPr>
                <w:t xml:space="preserve"> Pain is First</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i/>
                <w:iCs/>
                <w:color w:val="002060"/>
                <w:sz w:val="24"/>
                <w:szCs w:val="24"/>
                <w:rtl/>
              </w:rPr>
            </w:pPr>
            <w:hyperlink r:id="rId33" w:history="1">
              <w:r w:rsidRPr="001A792A">
                <w:rPr>
                  <w:rStyle w:val="Hyperlink"/>
                  <w:i/>
                  <w:iCs/>
                  <w:color w:val="002060"/>
                  <w:sz w:val="24"/>
                  <w:szCs w:val="24"/>
                  <w:rtl/>
                  <w:lang w:bidi="ar-SY"/>
                </w:rPr>
                <w:t xml:space="preserve">في فقه الأعصاب، الشكل.. الضرورة </w:t>
              </w:r>
              <w:r w:rsidRPr="001A792A">
                <w:rPr>
                  <w:rStyle w:val="Hyperlink"/>
                  <w:i/>
                  <w:iCs/>
                  <w:color w:val="002060"/>
                  <w:sz w:val="24"/>
                  <w:szCs w:val="24"/>
                  <w:lang w:bidi="ar-SY"/>
                </w:rPr>
                <w:t>The Philosophy of Form</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rStyle w:val="Hyperlink"/>
                <w:i/>
                <w:iCs/>
                <w:color w:val="002060"/>
                <w:sz w:val="24"/>
                <w:szCs w:val="24"/>
                <w:lang w:bidi="ar-SY"/>
              </w:rPr>
            </w:pPr>
            <w:hyperlink r:id="rId34" w:history="1">
              <w:r w:rsidRPr="001A792A">
                <w:rPr>
                  <w:rStyle w:val="Hyperlink"/>
                  <w:i/>
                  <w:iCs/>
                  <w:color w:val="002060"/>
                  <w:sz w:val="24"/>
                  <w:szCs w:val="24"/>
                  <w:rtl/>
                  <w:lang w:bidi="ar-SY"/>
                </w:rPr>
                <w:t>تخطيط الأعصاب الكهربائي، بين الحقيقي والموهوم</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5A5C3234" wp14:editId="1DFEDA1F">
                  <wp:extent cx="247650" cy="247650"/>
                  <wp:effectExtent l="0" t="0" r="0" b="0"/>
                  <wp:docPr id="18" name="صورة 18" descr="video">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3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36" w:history="1">
              <w:r w:rsidRPr="001A792A">
                <w:rPr>
                  <w:rStyle w:val="Hyperlink"/>
                  <w:i/>
                  <w:iCs/>
                  <w:color w:val="002060"/>
                  <w:sz w:val="24"/>
                  <w:szCs w:val="24"/>
                  <w:rtl/>
                  <w:lang w:bidi="ar-SY"/>
                </w:rPr>
                <w:t xml:space="preserve">الصدمة النخاعيّة (مفهوم </w:t>
              </w:r>
              <w:r w:rsidRPr="001A792A">
                <w:rPr>
                  <w:rStyle w:val="Hyperlink"/>
                  <w:rFonts w:hint="cs"/>
                  <w:i/>
                  <w:iCs/>
                  <w:color w:val="002060"/>
                  <w:sz w:val="24"/>
                  <w:szCs w:val="24"/>
                  <w:rtl/>
                  <w:lang w:bidi="ar-SY"/>
                </w:rPr>
                <w:t xml:space="preserve">جديد) </w:t>
              </w:r>
              <w:r w:rsidRPr="001A792A">
                <w:rPr>
                  <w:rStyle w:val="Hyperlink"/>
                  <w:rFonts w:hint="cs"/>
                  <w:i/>
                  <w:iCs/>
                  <w:color w:val="002060"/>
                  <w:sz w:val="24"/>
                  <w:szCs w:val="24"/>
                  <w:lang w:bidi="ar-SY"/>
                </w:rPr>
                <w:t>The</w:t>
              </w:r>
              <w:r w:rsidRPr="001A792A">
                <w:rPr>
                  <w:rStyle w:val="Hyperlink"/>
                  <w:i/>
                  <w:iCs/>
                  <w:color w:val="002060"/>
                  <w:sz w:val="24"/>
                  <w:szCs w:val="24"/>
                  <w:lang w:bidi="ar-SY"/>
                </w:rPr>
                <w:t xml:space="preserve"> Spinal Shock (Innovated Conception)</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jc w:val="center"/>
              <w:rPr>
                <w:rStyle w:val="Hyperlink"/>
                <w:i/>
                <w:iCs/>
                <w:color w:val="002060"/>
                <w:sz w:val="24"/>
                <w:szCs w:val="24"/>
                <w:rtl/>
                <w:lang w:bidi="ar-SY"/>
              </w:rPr>
            </w:pPr>
            <w:hyperlink r:id="rId37" w:history="1">
              <w:r w:rsidRPr="001A792A">
                <w:rPr>
                  <w:rStyle w:val="Hyperlink"/>
                  <w:rFonts w:cs="Arial"/>
                  <w:i/>
                  <w:iCs/>
                  <w:color w:val="002060"/>
                  <w:sz w:val="24"/>
                  <w:szCs w:val="24"/>
                  <w:rtl/>
                  <w:lang w:bidi="ar-SY"/>
                </w:rPr>
                <w:t xml:space="preserve">أذيّات النخاع الشوكيّ، الأعراض والعلامات السريريّة، بحثٌ في آليات الحدوث </w:t>
              </w:r>
              <w:r w:rsidRPr="001A792A">
                <w:rPr>
                  <w:rStyle w:val="Hyperlink"/>
                  <w:i/>
                  <w:iCs/>
                  <w:color w:val="002060"/>
                  <w:sz w:val="24"/>
                  <w:szCs w:val="24"/>
                  <w:lang w:bidi="ar-SY"/>
                </w:rPr>
                <w:t>The Spinal Injury, The Symptomatology</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550299F2" wp14:editId="5FD8CC14">
                  <wp:extent cx="247650" cy="247650"/>
                  <wp:effectExtent l="0" t="0" r="0" b="0"/>
                  <wp:docPr id="21" name="صورة 21"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38"/>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39" w:history="1">
              <w:r w:rsidRPr="001A792A">
                <w:rPr>
                  <w:rStyle w:val="Hyperlink"/>
                  <w:rFonts w:hint="cs"/>
                  <w:i/>
                  <w:iCs/>
                  <w:color w:val="002060"/>
                  <w:sz w:val="24"/>
                  <w:szCs w:val="24"/>
                  <w:rtl/>
                  <w:lang w:bidi="ar-SY"/>
                </w:rPr>
                <w:t xml:space="preserve">الرّمع </w:t>
              </w:r>
              <w:r w:rsidRPr="001A792A">
                <w:rPr>
                  <w:rStyle w:val="Hyperlink"/>
                  <w:i/>
                  <w:iCs/>
                  <w:color w:val="002060"/>
                  <w:sz w:val="24"/>
                  <w:szCs w:val="24"/>
                  <w:lang w:bidi="ar-SY"/>
                </w:rPr>
                <w:t>Clonus</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lastRenderedPageBreak/>
              <w:drawing>
                <wp:inline distT="0" distB="0" distL="0" distR="0" wp14:anchorId="1B19FC13" wp14:editId="4EE83274">
                  <wp:extent cx="247650" cy="247650"/>
                  <wp:effectExtent l="0" t="0" r="0" b="0"/>
                  <wp:docPr id="22" name="صورة 22"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40"/>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41" w:history="1">
              <w:r w:rsidRPr="001A792A">
                <w:rPr>
                  <w:rStyle w:val="Hyperlink"/>
                  <w:rFonts w:hint="cs"/>
                  <w:i/>
                  <w:iCs/>
                  <w:color w:val="002060"/>
                  <w:sz w:val="24"/>
                  <w:szCs w:val="24"/>
                  <w:rtl/>
                  <w:lang w:bidi="ar-SY"/>
                </w:rPr>
                <w:t xml:space="preserve">اشتدادُ المنعكس الشوكي </w:t>
              </w:r>
              <w:r w:rsidRPr="001A792A">
                <w:rPr>
                  <w:rStyle w:val="Hyperlink"/>
                  <w:i/>
                  <w:iCs/>
                  <w:color w:val="002060"/>
                  <w:sz w:val="24"/>
                  <w:szCs w:val="24"/>
                  <w:lang w:bidi="ar-SY"/>
                </w:rPr>
                <w:t>Hyperactive Hyperreflexia</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3CE465E8" wp14:editId="21263FFD">
                  <wp:extent cx="247650" cy="247650"/>
                  <wp:effectExtent l="0" t="0" r="0" b="0"/>
                  <wp:docPr id="23" name="صورة 23"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4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43" w:history="1">
              <w:r w:rsidRPr="001A792A">
                <w:rPr>
                  <w:rStyle w:val="Hyperlink"/>
                  <w:rFonts w:hint="cs"/>
                  <w:i/>
                  <w:iCs/>
                  <w:color w:val="002060"/>
                  <w:sz w:val="24"/>
                  <w:szCs w:val="24"/>
                  <w:rtl/>
                  <w:lang w:bidi="ar-SY"/>
                </w:rPr>
                <w:t xml:space="preserve">اتِّساعُ باحةِ المنعكس الشوكي الاشتدادي </w:t>
              </w:r>
              <w:r w:rsidRPr="001A792A">
                <w:rPr>
                  <w:rStyle w:val="Hyperlink"/>
                  <w:i/>
                  <w:iCs/>
                  <w:color w:val="002060"/>
                  <w:sz w:val="24"/>
                  <w:szCs w:val="24"/>
                  <w:lang w:bidi="ar-SY"/>
                </w:rPr>
                <w:t>Extended Reflex Sector</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5371840E" wp14:editId="44E4014D">
                  <wp:extent cx="247650" cy="247650"/>
                  <wp:effectExtent l="0" t="0" r="0" b="0"/>
                  <wp:docPr id="24" name="صورة 24"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4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rtl/>
                <w:lang w:bidi="ar-SY"/>
              </w:rPr>
            </w:pPr>
            <w:hyperlink r:id="rId45" w:history="1">
              <w:r w:rsidRPr="001A792A">
                <w:rPr>
                  <w:rStyle w:val="Hyperlink"/>
                  <w:rFonts w:hint="cs"/>
                  <w:i/>
                  <w:iCs/>
                  <w:color w:val="002060"/>
                  <w:sz w:val="24"/>
                  <w:szCs w:val="24"/>
                  <w:rtl/>
                  <w:lang w:bidi="ar-SY"/>
                </w:rPr>
                <w:t xml:space="preserve">الاستجابة ثنائية الجانب للمنعكس الشوكي الاشتدادي </w:t>
              </w:r>
              <w:r w:rsidRPr="001A792A">
                <w:rPr>
                  <w:rStyle w:val="Hyperlink"/>
                  <w:i/>
                  <w:iCs/>
                  <w:color w:val="002060"/>
                  <w:sz w:val="24"/>
                  <w:szCs w:val="24"/>
                  <w:lang w:bidi="ar-SY"/>
                </w:rPr>
                <w:t>Bilateral Responses</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7A12B63E" wp14:editId="3AE66F78">
                  <wp:extent cx="247650" cy="247650"/>
                  <wp:effectExtent l="0" t="0" r="0" b="0"/>
                  <wp:docPr id="25" name="صورة 25"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46"/>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47" w:history="1">
              <w:r w:rsidRPr="001A792A">
                <w:rPr>
                  <w:rStyle w:val="Hyperlink"/>
                  <w:rFonts w:hint="cs"/>
                  <w:i/>
                  <w:iCs/>
                  <w:color w:val="002060"/>
                  <w:sz w:val="24"/>
                  <w:szCs w:val="24"/>
                  <w:rtl/>
                  <w:lang w:bidi="ar-SY"/>
                </w:rPr>
                <w:t xml:space="preserve">الاستجابةُ الحركيَّةُ العديدة للمنعكس الشوكي </w:t>
              </w:r>
              <w:r w:rsidRPr="001A792A">
                <w:rPr>
                  <w:rStyle w:val="Hyperlink"/>
                  <w:i/>
                  <w:iCs/>
                  <w:color w:val="002060"/>
                  <w:sz w:val="24"/>
                  <w:szCs w:val="24"/>
                  <w:lang w:bidi="ar-SY"/>
                </w:rPr>
                <w:t>Multiple Responses</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jc w:val="center"/>
              <w:rPr>
                <w:rStyle w:val="Hyperlink"/>
                <w:i/>
                <w:iCs/>
                <w:color w:val="002060"/>
                <w:sz w:val="24"/>
                <w:szCs w:val="24"/>
                <w:lang w:bidi="ar-SY"/>
              </w:rPr>
            </w:pPr>
            <w:hyperlink r:id="rId48" w:history="1">
              <w:r w:rsidRPr="001A792A">
                <w:rPr>
                  <w:rStyle w:val="Hyperlink"/>
                  <w:i/>
                  <w:iCs/>
                  <w:color w:val="002060"/>
                  <w:sz w:val="24"/>
                  <w:szCs w:val="24"/>
                  <w:rtl/>
                  <w:lang w:bidi="ar-SY"/>
                </w:rPr>
                <w:t>التنكّس الفاليري، يهاجم المحاور العصبيّة الحركيّة للعصب المحيطي.. ويعفّ عن محاوره الحسّيّة</w:t>
              </w:r>
              <w:r w:rsidRPr="001A792A">
                <w:rPr>
                  <w:rStyle w:val="Hyperlink"/>
                  <w:i/>
                  <w:iCs/>
                  <w:color w:val="002060"/>
                  <w:sz w:val="24"/>
                  <w:szCs w:val="24"/>
                  <w:rtl/>
                  <w:lang w:bidi="ar-SY"/>
                </w:rPr>
                <w:br/>
              </w:r>
              <w:r w:rsidRPr="001A792A">
                <w:rPr>
                  <w:rStyle w:val="Hyperlink"/>
                  <w:i/>
                  <w:iCs/>
                  <w:color w:val="002060"/>
                  <w:sz w:val="24"/>
                  <w:szCs w:val="24"/>
                  <w:lang w:bidi="ar-SY"/>
                </w:rPr>
                <w:t>Wallerian Degeneration, Attacks the Motor Axons of Injured Nerve and Conserves its Sensory Axons</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354F2DAE" wp14:editId="399832F2">
                  <wp:extent cx="247650" cy="247650"/>
                  <wp:effectExtent l="0" t="0" r="0" b="0"/>
                  <wp:docPr id="27" name="صورة 27" descr="video">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4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50" w:history="1">
              <w:r w:rsidRPr="001A792A">
                <w:rPr>
                  <w:rStyle w:val="Hyperlink"/>
                  <w:rFonts w:hint="cs"/>
                  <w:i/>
                  <w:iCs/>
                  <w:color w:val="002060"/>
                  <w:sz w:val="24"/>
                  <w:szCs w:val="24"/>
                  <w:rtl/>
                  <w:lang w:bidi="ar-SY"/>
                </w:rPr>
                <w:t>التَّنكُّسُ الفاليري، رؤيةٌ جديدةٌ</w:t>
              </w:r>
              <w:r w:rsidRPr="001A792A">
                <w:rPr>
                  <w:rStyle w:val="Hyperlink"/>
                  <w:rFonts w:hint="cs"/>
                  <w:b/>
                  <w:bCs/>
                  <w:i/>
                  <w:iCs/>
                  <w:color w:val="002060"/>
                  <w:sz w:val="24"/>
                  <w:szCs w:val="24"/>
                  <w:rtl/>
                  <w:lang w:bidi="ar-SY"/>
                </w:rPr>
                <w:t xml:space="preserve"> </w:t>
              </w:r>
              <w:r w:rsidRPr="001A792A">
                <w:rPr>
                  <w:rStyle w:val="Hyperlink"/>
                  <w:rFonts w:hint="cs"/>
                  <w:i/>
                  <w:iCs/>
                  <w:color w:val="002060"/>
                  <w:sz w:val="24"/>
                  <w:szCs w:val="24"/>
                  <w:lang w:bidi="ar-SY"/>
                </w:rPr>
                <w:t>Wallerian</w:t>
              </w:r>
              <w:r w:rsidRPr="001A792A">
                <w:rPr>
                  <w:rStyle w:val="Hyperlink"/>
                  <w:i/>
                  <w:iCs/>
                  <w:color w:val="002060"/>
                  <w:sz w:val="24"/>
                  <w:szCs w:val="24"/>
                  <w:lang w:bidi="ar-SY"/>
                </w:rPr>
                <w:t xml:space="preserve"> Degeneration (Innovated Vie</w:t>
              </w:r>
            </w:hyperlink>
            <w:r w:rsidRPr="001A792A">
              <w:rPr>
                <w:b/>
                <w:bCs/>
                <w:i/>
                <w:iCs/>
                <w:color w:val="002060"/>
                <w:sz w:val="24"/>
                <w:szCs w:val="24"/>
                <w:lang w:bidi="ar-SY"/>
              </w:rPr>
              <w:t>w</w:t>
            </w:r>
            <w:r w:rsidRPr="001A792A">
              <w:rPr>
                <w:i/>
                <w:iCs/>
                <w:color w:val="002060"/>
                <w:sz w:val="24"/>
                <w:szCs w:val="24"/>
                <w:lang w:bidi="ar-SY"/>
              </w:rPr>
              <w:t>)</w:t>
            </w:r>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1EE73360" wp14:editId="26AAABF7">
                  <wp:extent cx="247650" cy="247650"/>
                  <wp:effectExtent l="0" t="0" r="0" b="0"/>
                  <wp:docPr id="28" name="صورة 28" descr="video">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51"/>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rtl/>
                <w:lang w:bidi="ar-SY"/>
              </w:rPr>
            </w:pPr>
            <w:hyperlink r:id="rId52" w:history="1">
              <w:r w:rsidRPr="001A792A">
                <w:rPr>
                  <w:rStyle w:val="Hyperlink"/>
                  <w:rFonts w:cs="Arial" w:hint="cs"/>
                  <w:i/>
                  <w:iCs/>
                  <w:color w:val="002060"/>
                  <w:sz w:val="24"/>
                  <w:szCs w:val="24"/>
                  <w:rtl/>
                  <w:lang w:bidi="ar-SY"/>
                </w:rPr>
                <w:t xml:space="preserve">التَّجدُّدُ العصبيُّ، رؤيةٌ جديدةٌ </w:t>
              </w:r>
              <w:r w:rsidRPr="001A792A">
                <w:rPr>
                  <w:rStyle w:val="Hyperlink"/>
                  <w:i/>
                  <w:iCs/>
                  <w:color w:val="002060"/>
                  <w:sz w:val="24"/>
                  <w:szCs w:val="24"/>
                  <w:lang w:bidi="ar-SY"/>
                </w:rPr>
                <w:t>Neural Regeneration (Innovated View</w:t>
              </w:r>
            </w:hyperlink>
            <w:r w:rsidRPr="001A792A">
              <w:rPr>
                <w:rStyle w:val="Hyperlink"/>
                <w:i/>
                <w:iCs/>
                <w:color w:val="002060"/>
                <w:sz w:val="24"/>
                <w:szCs w:val="24"/>
                <w:lang w:bidi="ar-SY"/>
              </w:rPr>
              <w:t>)</w:t>
            </w:r>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7C93DE25" wp14:editId="4FBE3337">
                  <wp:extent cx="247650" cy="247650"/>
                  <wp:effectExtent l="0" t="0" r="0" b="0"/>
                  <wp:docPr id="29" name="صورة 29" descr="video">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5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rtl/>
                <w:lang w:bidi="ar-SY"/>
              </w:rPr>
            </w:pPr>
            <w:hyperlink r:id="rId54" w:history="1">
              <w:r w:rsidRPr="001A792A">
                <w:rPr>
                  <w:rStyle w:val="Hyperlink"/>
                  <w:rFonts w:cs="Arial" w:hint="cs"/>
                  <w:i/>
                  <w:iCs/>
                  <w:color w:val="002060"/>
                  <w:sz w:val="24"/>
                  <w:szCs w:val="24"/>
                  <w:rtl/>
                  <w:lang w:bidi="ar-SY"/>
                </w:rPr>
                <w:t xml:space="preserve">المنعكساتُ الشوكيَّةُ، المفاهيمُ القديمة </w:t>
              </w:r>
              <w:r w:rsidRPr="001A792A">
                <w:rPr>
                  <w:rStyle w:val="Hyperlink"/>
                  <w:i/>
                  <w:iCs/>
                  <w:color w:val="002060"/>
                  <w:sz w:val="24"/>
                  <w:szCs w:val="24"/>
                  <w:lang w:bidi="ar-SY"/>
                </w:rPr>
                <w:t>Spinal Reflexes, Ancient Conceptions</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4EBFB5E6" wp14:editId="2BB20821">
                  <wp:extent cx="247650" cy="247650"/>
                  <wp:effectExtent l="0" t="0" r="0" b="0"/>
                  <wp:docPr id="30" name="صورة 30" descr="video">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55"/>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56" w:history="1">
              <w:r w:rsidRPr="001A792A">
                <w:rPr>
                  <w:rStyle w:val="Hyperlink"/>
                  <w:rFonts w:hint="cs"/>
                  <w:i/>
                  <w:iCs/>
                  <w:color w:val="002060"/>
                  <w:sz w:val="24"/>
                  <w:szCs w:val="24"/>
                  <w:rtl/>
                  <w:lang w:bidi="ar-SY"/>
                </w:rPr>
                <w:t xml:space="preserve">المنعكساتُ الشَّوكيَّةُ، تحديثُ المفاهيم </w:t>
              </w:r>
              <w:r w:rsidRPr="001A792A">
                <w:rPr>
                  <w:rStyle w:val="Hyperlink"/>
                  <w:i/>
                  <w:iCs/>
                  <w:color w:val="002060"/>
                  <w:sz w:val="24"/>
                  <w:szCs w:val="24"/>
                  <w:lang w:bidi="ar-SY"/>
                </w:rPr>
                <w:t>Spinal Reflexes, Innovated Conception</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67EEB014" wp14:editId="4AE5E427">
                  <wp:extent cx="247650" cy="247650"/>
                  <wp:effectExtent l="0" t="0" r="0" b="0"/>
                  <wp:docPr id="37" name="صورة 37"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5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58" w:history="1">
              <w:r w:rsidRPr="001A792A">
                <w:rPr>
                  <w:rStyle w:val="Hyperlink"/>
                  <w:rFonts w:cs="Arial"/>
                  <w:i/>
                  <w:iCs/>
                  <w:color w:val="002060"/>
                  <w:sz w:val="24"/>
                  <w:szCs w:val="24"/>
                  <w:rtl/>
                  <w:lang w:bidi="ar-SY"/>
                </w:rPr>
                <w:t>خُلقتِ المرأةُ من ضلع الرّجل، رائعةُ الإيحاء الفلسفيّ والمجازِ العلميّ</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706E93CB" wp14:editId="5D28B49A">
                  <wp:extent cx="247650" cy="247650"/>
                  <wp:effectExtent l="0" t="0" r="0" b="0"/>
                  <wp:docPr id="38" name="صورة 38"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60" w:history="1">
              <w:r w:rsidRPr="001A792A">
                <w:rPr>
                  <w:rStyle w:val="Hyperlink"/>
                  <w:i/>
                  <w:iCs/>
                  <w:color w:val="002060"/>
                  <w:sz w:val="24"/>
                  <w:szCs w:val="24"/>
                  <w:rtl/>
                  <w:lang w:bidi="ar-SY"/>
                </w:rPr>
                <w:t>المرأةُ تقرِّرُ جنسَ وليدها، والرّجل يدّعي</w:t>
              </w:r>
            </w:hyperlink>
            <w:r w:rsidRPr="001A792A">
              <w:rPr>
                <w:rStyle w:val="Hyperlink"/>
                <w:i/>
                <w:iCs/>
                <w:color w:val="002060"/>
                <w:sz w:val="24"/>
                <w:szCs w:val="24"/>
                <w:lang w:bidi="ar-SY"/>
              </w:rPr>
              <w:t>!</w:t>
            </w:r>
          </w:p>
        </w:tc>
      </w:tr>
      <w:tr w:rsidR="001A792A" w:rsidRPr="001A792A" w:rsidTr="0056686D">
        <w:tc>
          <w:tcPr>
            <w:tcW w:w="648" w:type="dxa"/>
          </w:tcPr>
          <w:p w:rsidR="001A792A" w:rsidRPr="001A792A" w:rsidRDefault="001A792A" w:rsidP="0056686D">
            <w:pPr>
              <w:jc w:val="center"/>
              <w:rPr>
                <w:b/>
                <w:bCs/>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rStyle w:val="Hyperlink"/>
                <w:i/>
                <w:iCs/>
                <w:color w:val="002060"/>
                <w:sz w:val="24"/>
                <w:szCs w:val="24"/>
                <w:lang w:bidi="ar-SY"/>
              </w:rPr>
            </w:pPr>
            <w:hyperlink r:id="rId61" w:history="1">
              <w:r w:rsidRPr="001A792A">
                <w:rPr>
                  <w:rStyle w:val="Hyperlink"/>
                  <w:i/>
                  <w:iCs/>
                  <w:color w:val="002060"/>
                  <w:sz w:val="24"/>
                  <w:szCs w:val="24"/>
                  <w:rtl/>
                  <w:lang w:bidi="ar-SY"/>
                </w:rPr>
                <w:t>الرُّوحُ والنَّفسُ.. عَطيَّةُ خالقٍ وصَنيعةُ مخلوقٍ</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rStyle w:val="Hyperlink"/>
                <w:i/>
                <w:iCs/>
                <w:color w:val="002060"/>
                <w:sz w:val="24"/>
                <w:szCs w:val="24"/>
                <w:lang w:bidi="ar-SY"/>
              </w:rPr>
            </w:pPr>
            <w:hyperlink r:id="rId62" w:history="1">
              <w:r w:rsidRPr="001A792A">
                <w:rPr>
                  <w:rStyle w:val="Hyperlink"/>
                  <w:rFonts w:cs="Arial"/>
                  <w:i/>
                  <w:iCs/>
                  <w:color w:val="002060"/>
                  <w:sz w:val="24"/>
                  <w:szCs w:val="24"/>
                  <w:rtl/>
                  <w:lang w:bidi="ar-SY"/>
                </w:rPr>
                <w:t>خلقُ السَّماواتِ والأرضِ أكبرُ من خلقِ النَّاس.. في المرامي والدَلالات</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7DA55A79" wp14:editId="4B8CCEB0">
                  <wp:extent cx="247650" cy="247650"/>
                  <wp:effectExtent l="0" t="0" r="0" b="0"/>
                  <wp:docPr id="41" name="صورة 41"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63"/>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rStyle w:val="Hyperlink"/>
                <w:i/>
                <w:iCs/>
                <w:color w:val="002060"/>
                <w:sz w:val="24"/>
                <w:szCs w:val="24"/>
                <w:lang w:bidi="ar-SY"/>
              </w:rPr>
            </w:pPr>
            <w:hyperlink r:id="rId64" w:history="1">
              <w:r w:rsidRPr="001A792A">
                <w:rPr>
                  <w:rStyle w:val="Hyperlink"/>
                  <w:i/>
                  <w:iCs/>
                  <w:color w:val="002060"/>
                  <w:sz w:val="24"/>
                  <w:szCs w:val="24"/>
                  <w:rtl/>
                  <w:lang w:bidi="ar-SY"/>
                </w:rPr>
                <w:t xml:space="preserve">تُفَّاحة آدم </w:t>
              </w:r>
              <w:r w:rsidRPr="001A792A">
                <w:rPr>
                  <w:rStyle w:val="Hyperlink"/>
                  <w:rFonts w:hint="cs"/>
                  <w:i/>
                  <w:iCs/>
                  <w:color w:val="002060"/>
                  <w:sz w:val="24"/>
                  <w:szCs w:val="24"/>
                  <w:rtl/>
                  <w:lang w:bidi="ar-SY"/>
                </w:rPr>
                <w:t xml:space="preserve">وضِلعُ آدمَ، وجهان لصورةِ الإنسان. </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rStyle w:val="Hyperlink"/>
                <w:i/>
                <w:iCs/>
                <w:color w:val="002060"/>
                <w:sz w:val="24"/>
                <w:szCs w:val="24"/>
                <w:lang w:bidi="ar-SY"/>
              </w:rPr>
            </w:pPr>
            <w:hyperlink r:id="rId65" w:history="1">
              <w:r w:rsidRPr="001A792A">
                <w:rPr>
                  <w:rStyle w:val="Hyperlink"/>
                  <w:i/>
                  <w:iCs/>
                  <w:color w:val="002060"/>
                  <w:sz w:val="24"/>
                  <w:szCs w:val="24"/>
                  <w:rtl/>
                  <w:lang w:bidi="ar-SY"/>
                </w:rPr>
                <w:t>حــــــــــوَّاءُ.. هذه</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rStyle w:val="Hyperlink"/>
                <w:i/>
                <w:iCs/>
                <w:color w:val="002060"/>
                <w:sz w:val="24"/>
                <w:szCs w:val="24"/>
                <w:rtl/>
                <w:lang w:bidi="ar-SY"/>
              </w:rPr>
            </w:pPr>
            <w:hyperlink r:id="rId66" w:history="1">
              <w:r w:rsidRPr="001A792A">
                <w:rPr>
                  <w:rStyle w:val="Hyperlink"/>
                  <w:i/>
                  <w:iCs/>
                  <w:color w:val="002060"/>
                  <w:sz w:val="24"/>
                  <w:szCs w:val="24"/>
                  <w:rtl/>
                  <w:lang w:bidi="ar-SY"/>
                </w:rPr>
                <w:t>سفينةُ نوح، طوق نجاة لا معراجَ خلاص</w:t>
              </w:r>
            </w:hyperlink>
          </w:p>
        </w:tc>
      </w:tr>
      <w:tr w:rsidR="001A792A" w:rsidRPr="001A792A" w:rsidTr="0056686D">
        <w:tc>
          <w:tcPr>
            <w:tcW w:w="648" w:type="dxa"/>
          </w:tcPr>
          <w:p w:rsidR="001A792A" w:rsidRPr="001A792A" w:rsidRDefault="001A792A" w:rsidP="0056686D">
            <w:pPr>
              <w:jc w:val="center"/>
              <w:rPr>
                <w:b/>
                <w:bCs/>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rStyle w:val="Hyperlink"/>
                <w:i/>
                <w:iCs/>
                <w:color w:val="002060"/>
                <w:sz w:val="24"/>
                <w:szCs w:val="24"/>
                <w:lang w:bidi="ar-SY"/>
              </w:rPr>
            </w:pPr>
            <w:hyperlink r:id="rId67" w:history="1">
              <w:r w:rsidRPr="001A792A">
                <w:rPr>
                  <w:rStyle w:val="Hyperlink"/>
                  <w:i/>
                  <w:iCs/>
                  <w:color w:val="002060"/>
                  <w:sz w:val="24"/>
                  <w:szCs w:val="24"/>
                  <w:rtl/>
                  <w:lang w:bidi="ar-SY"/>
                </w:rPr>
                <w:t>المصباح الكهربائي، بين التَّجريدِ والتَّنفيذ رحلة ألفِ عام</w:t>
              </w:r>
            </w:hyperlink>
          </w:p>
        </w:tc>
      </w:tr>
      <w:tr w:rsidR="001A792A" w:rsidRPr="001A792A" w:rsidTr="0056686D">
        <w:tc>
          <w:tcPr>
            <w:tcW w:w="648" w:type="dxa"/>
          </w:tcPr>
          <w:p w:rsidR="001A792A" w:rsidRPr="001A792A" w:rsidRDefault="001A792A" w:rsidP="0056686D">
            <w:pPr>
              <w:jc w:val="center"/>
              <w:rPr>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i/>
                <w:iCs/>
                <w:color w:val="002060"/>
                <w:sz w:val="24"/>
                <w:szCs w:val="24"/>
                <w:rtl/>
                <w:lang w:bidi="ar-SY"/>
              </w:rPr>
            </w:pPr>
            <w:hyperlink r:id="rId68" w:history="1">
              <w:r w:rsidRPr="001A792A">
                <w:rPr>
                  <w:rStyle w:val="Hyperlink"/>
                  <w:i/>
                  <w:iCs/>
                  <w:color w:val="002060"/>
                  <w:sz w:val="24"/>
                  <w:szCs w:val="24"/>
                  <w:rtl/>
                  <w:lang w:bidi="ar-SY"/>
                </w:rPr>
                <w:t>هكذا تكلّم ابراهيمُ الخليل</w:t>
              </w:r>
            </w:hyperlink>
            <w:r w:rsidRPr="001A792A">
              <w:rPr>
                <w:i/>
                <w:iCs/>
                <w:color w:val="002060"/>
                <w:sz w:val="24"/>
                <w:szCs w:val="24"/>
                <w:rtl/>
                <w:lang w:bidi="ar-SY"/>
              </w:rPr>
              <w:t xml:space="preserve"> </w:t>
            </w:r>
          </w:p>
        </w:tc>
      </w:tr>
      <w:tr w:rsidR="001A792A" w:rsidRPr="001A792A" w:rsidTr="0056686D">
        <w:tc>
          <w:tcPr>
            <w:tcW w:w="648" w:type="dxa"/>
          </w:tcPr>
          <w:p w:rsidR="001A792A" w:rsidRPr="001A792A" w:rsidRDefault="001A792A" w:rsidP="0056686D">
            <w:pPr>
              <w:jc w:val="center"/>
              <w:rPr>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i/>
                <w:iCs/>
                <w:color w:val="002060"/>
                <w:sz w:val="24"/>
                <w:szCs w:val="24"/>
              </w:rPr>
            </w:pPr>
            <w:hyperlink r:id="rId69" w:history="1">
              <w:r w:rsidRPr="001A792A">
                <w:rPr>
                  <w:rStyle w:val="Hyperlink"/>
                  <w:i/>
                  <w:iCs/>
                  <w:color w:val="002060"/>
                  <w:sz w:val="24"/>
                  <w:szCs w:val="24"/>
                  <w:rtl/>
                  <w:lang w:bidi="ar-SY"/>
                </w:rPr>
                <w:t>فقهُ الحضاراتِ، بين قوَّةِ الفكرِ وفكرِ القوَّةِ</w:t>
              </w:r>
            </w:hyperlink>
          </w:p>
        </w:tc>
      </w:tr>
      <w:tr w:rsidR="001A792A" w:rsidRPr="001A792A" w:rsidTr="0056686D">
        <w:tc>
          <w:tcPr>
            <w:tcW w:w="648" w:type="dxa"/>
          </w:tcPr>
          <w:p w:rsidR="001A792A" w:rsidRPr="001A792A" w:rsidRDefault="001A792A" w:rsidP="0056686D">
            <w:pPr>
              <w:jc w:val="center"/>
              <w:rPr>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i/>
                <w:iCs/>
                <w:color w:val="002060"/>
                <w:sz w:val="24"/>
                <w:szCs w:val="24"/>
                <w:rtl/>
                <w:lang w:bidi="ar-SY"/>
              </w:rPr>
            </w:pPr>
            <w:hyperlink r:id="rId70" w:history="1">
              <w:r w:rsidRPr="001A792A">
                <w:rPr>
                  <w:rStyle w:val="Hyperlink"/>
                  <w:i/>
                  <w:iCs/>
                  <w:color w:val="002060"/>
                  <w:sz w:val="24"/>
                  <w:szCs w:val="24"/>
                  <w:rtl/>
                  <w:lang w:bidi="ar-SY"/>
                </w:rPr>
                <w:t>العِدَّةُ وعِلَّةُ الاختلاف بين مُطلَّقةٍ وأرملةٍ ذاتِ عفاف</w:t>
              </w:r>
            </w:hyperlink>
          </w:p>
        </w:tc>
      </w:tr>
      <w:tr w:rsidR="001A792A" w:rsidRPr="001A792A" w:rsidTr="0056686D">
        <w:tc>
          <w:tcPr>
            <w:tcW w:w="648" w:type="dxa"/>
          </w:tcPr>
          <w:p w:rsidR="001A792A" w:rsidRPr="001A792A" w:rsidRDefault="001A792A" w:rsidP="0056686D">
            <w:pPr>
              <w:jc w:val="center"/>
              <w:rPr>
                <w:i/>
                <w:iCs/>
                <w:noProof/>
                <w:color w:val="002060"/>
                <w:sz w:val="24"/>
                <w:szCs w:val="24"/>
              </w:rPr>
            </w:pPr>
            <w:r w:rsidRPr="001A792A">
              <w:rPr>
                <w:rFonts w:hint="cs"/>
                <w:b/>
                <w:bCs/>
                <w:i/>
                <w:iCs/>
                <w:noProof/>
                <w:color w:val="002060"/>
                <w:sz w:val="24"/>
                <w:szCs w:val="24"/>
                <w:rtl/>
              </w:rPr>
              <w:t>-</w:t>
            </w:r>
          </w:p>
        </w:tc>
        <w:tc>
          <w:tcPr>
            <w:tcW w:w="7648" w:type="dxa"/>
          </w:tcPr>
          <w:p w:rsidR="001A792A" w:rsidRPr="001A792A" w:rsidRDefault="001A792A" w:rsidP="0056686D">
            <w:pPr>
              <w:rPr>
                <w:i/>
                <w:iCs/>
                <w:color w:val="002060"/>
                <w:sz w:val="24"/>
                <w:szCs w:val="24"/>
              </w:rPr>
            </w:pPr>
            <w:hyperlink r:id="rId71" w:history="1">
              <w:r w:rsidRPr="001A792A">
                <w:rPr>
                  <w:rStyle w:val="Hyperlink"/>
                  <w:rFonts w:hint="cs"/>
                  <w:i/>
                  <w:iCs/>
                  <w:color w:val="002060"/>
                  <w:sz w:val="24"/>
                  <w:szCs w:val="24"/>
                  <w:rtl/>
                  <w:lang w:bidi="ar-SY"/>
                </w:rPr>
                <w:t>تعدُّدُ الزَّوجاتِ وملكُ اليمين.. المنسوخُ الآجلُ</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73E22427" wp14:editId="4591F3CA">
                  <wp:extent cx="247650" cy="247650"/>
                  <wp:effectExtent l="0" t="0" r="0" b="0"/>
                  <wp:docPr id="43" name="صورة 43" descr="video">
                    <a:hlinkClick xmlns:a="http://schemas.openxmlformats.org/drawingml/2006/main" r:id="rId7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72"/>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lang w:bidi="ar-SY"/>
              </w:rPr>
            </w:pPr>
            <w:hyperlink r:id="rId73" w:history="1">
              <w:r w:rsidRPr="001A792A">
                <w:rPr>
                  <w:rStyle w:val="Hyperlink"/>
                  <w:rFonts w:hint="cs"/>
                  <w:i/>
                  <w:iCs/>
                  <w:color w:val="002060"/>
                  <w:sz w:val="24"/>
                  <w:szCs w:val="24"/>
                  <w:rtl/>
                </w:rPr>
                <w:t>الثَّقبُ الأسودُ، وفرضيَّةُ النَّجمِ السَّاقطِ</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0B425D89" wp14:editId="0C0AF962">
                  <wp:extent cx="247650" cy="247650"/>
                  <wp:effectExtent l="0" t="0" r="0" b="0"/>
                  <wp:docPr id="44" name="صورة 44" descr="video">
                    <a:hlinkClick xmlns:a="http://schemas.openxmlformats.org/drawingml/2006/main" r:id="rId7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74"/>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tl/>
              </w:rPr>
            </w:pPr>
            <w:hyperlink r:id="rId75" w:history="1">
              <w:r w:rsidRPr="001A792A">
                <w:rPr>
                  <w:rStyle w:val="Hyperlink"/>
                  <w:rFonts w:hint="cs"/>
                  <w:i/>
                  <w:iCs/>
                  <w:color w:val="002060"/>
                  <w:sz w:val="24"/>
                  <w:szCs w:val="24"/>
                  <w:rtl/>
                </w:rPr>
                <w:t xml:space="preserve">جُسيمُ بار، مفتاحُ أحجيَّةِ الخلقِ </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1C0DE950" wp14:editId="5CBC6B31">
                  <wp:extent cx="247650" cy="247650"/>
                  <wp:effectExtent l="0" t="0" r="0" b="0"/>
                  <wp:docPr id="6" name="صورة 6"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5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Pr>
            </w:pPr>
            <w:hyperlink r:id="rId76" w:history="1">
              <w:r w:rsidRPr="001A792A">
                <w:rPr>
                  <w:rStyle w:val="Hyperlink"/>
                  <w:rFonts w:hint="cs"/>
                  <w:i/>
                  <w:iCs/>
                  <w:color w:val="002060"/>
                  <w:sz w:val="24"/>
                  <w:szCs w:val="24"/>
                  <w:rtl/>
                </w:rPr>
                <w:t>صبيٌّ أم بنتٌ، الأمُّ تُقرِّرُ!</w:t>
              </w:r>
            </w:hyperlink>
          </w:p>
        </w:tc>
      </w:tr>
      <w:tr w:rsidR="001A792A" w:rsidRPr="001A792A" w:rsidTr="0056686D">
        <w:tc>
          <w:tcPr>
            <w:tcW w:w="648" w:type="dxa"/>
          </w:tcPr>
          <w:p w:rsidR="001A792A" w:rsidRPr="001A792A" w:rsidRDefault="001A792A" w:rsidP="0056686D">
            <w:pPr>
              <w:rPr>
                <w:i/>
                <w:iCs/>
                <w:noProof/>
                <w:color w:val="002060"/>
                <w:sz w:val="24"/>
                <w:szCs w:val="24"/>
              </w:rPr>
            </w:pPr>
            <w:r w:rsidRPr="001A792A">
              <w:rPr>
                <w:i/>
                <w:iCs/>
                <w:noProof/>
                <w:color w:val="002060"/>
                <w:sz w:val="24"/>
                <w:szCs w:val="24"/>
              </w:rPr>
              <w:drawing>
                <wp:inline distT="0" distB="0" distL="0" distR="0" wp14:anchorId="43691B6E" wp14:editId="324E22A1">
                  <wp:extent cx="247650" cy="247650"/>
                  <wp:effectExtent l="0" t="0" r="0" b="0"/>
                  <wp:docPr id="7" name="صورة 7"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77"/>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rsidR="001A792A" w:rsidRPr="001A792A" w:rsidRDefault="001A792A" w:rsidP="0056686D">
            <w:pPr>
              <w:rPr>
                <w:i/>
                <w:iCs/>
                <w:color w:val="002060"/>
                <w:sz w:val="24"/>
                <w:szCs w:val="24"/>
              </w:rPr>
            </w:pPr>
            <w:hyperlink r:id="rId78" w:history="1">
              <w:r w:rsidRPr="001A792A">
                <w:rPr>
                  <w:rStyle w:val="Hyperlink"/>
                  <w:rFonts w:hint="cs"/>
                  <w:i/>
                  <w:iCs/>
                  <w:color w:val="002060"/>
                  <w:sz w:val="24"/>
                  <w:szCs w:val="24"/>
                  <w:rtl/>
                </w:rPr>
                <w:t>القدمُ الهابطة، حالةٌ سريريَّةٌ</w:t>
              </w:r>
            </w:hyperlink>
          </w:p>
        </w:tc>
      </w:tr>
    </w:tbl>
    <w:p w:rsidR="001A792A" w:rsidRPr="00F12119" w:rsidRDefault="001A792A" w:rsidP="001A792A">
      <w:pPr>
        <w:rPr>
          <w:color w:val="0070C0"/>
          <w:sz w:val="24"/>
          <w:szCs w:val="24"/>
          <w:lang w:bidi="ar-SY"/>
        </w:rPr>
      </w:pPr>
    </w:p>
    <w:p w:rsidR="00AE5051" w:rsidRPr="004C52E6" w:rsidRDefault="00AE5051" w:rsidP="00AE5051">
      <w:pPr>
        <w:rPr>
          <w:rFonts w:asciiTheme="majorBidi" w:hAnsiTheme="majorBidi" w:cstheme="majorBidi"/>
          <w:i/>
          <w:iCs/>
          <w:color w:val="002060"/>
          <w:sz w:val="24"/>
          <w:szCs w:val="24"/>
          <w:lang w:bidi="ar-SY"/>
        </w:rPr>
      </w:pPr>
    </w:p>
    <w:p w:rsidR="00577B8B" w:rsidRPr="004C52E6" w:rsidRDefault="00577B8B">
      <w:pPr>
        <w:rPr>
          <w:rFonts w:asciiTheme="majorBidi" w:hAnsiTheme="majorBidi" w:cstheme="majorBidi"/>
          <w:i/>
          <w:iCs/>
          <w:color w:val="002060"/>
          <w:sz w:val="24"/>
          <w:szCs w:val="24"/>
          <w:rtl/>
          <w:lang w:bidi="ar-SY"/>
        </w:rPr>
      </w:pPr>
    </w:p>
    <w:p w:rsidR="00577B8B" w:rsidRPr="004C52E6" w:rsidRDefault="00B228F6" w:rsidP="000E5AB3">
      <w:pPr>
        <w:jc w:val="center"/>
        <w:rPr>
          <w:rFonts w:asciiTheme="majorBidi" w:hAnsiTheme="majorBidi" w:cstheme="majorBidi"/>
          <w:b/>
          <w:bCs/>
          <w:i/>
          <w:iCs/>
          <w:color w:val="7030A0"/>
          <w:sz w:val="24"/>
          <w:szCs w:val="24"/>
          <w:lang w:bidi="ar-SY"/>
        </w:rPr>
      </w:pPr>
      <w:r w:rsidRPr="004C52E6">
        <w:rPr>
          <w:rFonts w:asciiTheme="majorBidi" w:hAnsiTheme="majorBidi" w:cstheme="majorBidi"/>
          <w:b/>
          <w:bCs/>
          <w:i/>
          <w:iCs/>
          <w:color w:val="7030A0"/>
          <w:sz w:val="24"/>
          <w:szCs w:val="24"/>
          <w:rtl/>
          <w:lang w:bidi="ar-SY"/>
        </w:rPr>
        <w:t>24</w:t>
      </w:r>
      <w:r w:rsidR="00577B8B" w:rsidRPr="004C52E6">
        <w:rPr>
          <w:rFonts w:asciiTheme="majorBidi" w:hAnsiTheme="majorBidi" w:cstheme="majorBidi"/>
          <w:b/>
          <w:bCs/>
          <w:i/>
          <w:iCs/>
          <w:color w:val="7030A0"/>
          <w:sz w:val="24"/>
          <w:szCs w:val="24"/>
          <w:rtl/>
          <w:lang w:bidi="ar-SY"/>
        </w:rPr>
        <w:t>/</w:t>
      </w:r>
      <w:r w:rsidRPr="004C52E6">
        <w:rPr>
          <w:rFonts w:asciiTheme="majorBidi" w:hAnsiTheme="majorBidi" w:cstheme="majorBidi"/>
          <w:b/>
          <w:bCs/>
          <w:i/>
          <w:iCs/>
          <w:color w:val="7030A0"/>
          <w:sz w:val="24"/>
          <w:szCs w:val="24"/>
          <w:rtl/>
          <w:lang w:bidi="ar-SY"/>
        </w:rPr>
        <w:t>10</w:t>
      </w:r>
      <w:r w:rsidR="00577B8B" w:rsidRPr="004C52E6">
        <w:rPr>
          <w:rFonts w:asciiTheme="majorBidi" w:hAnsiTheme="majorBidi" w:cstheme="majorBidi"/>
          <w:b/>
          <w:bCs/>
          <w:i/>
          <w:iCs/>
          <w:color w:val="7030A0"/>
          <w:sz w:val="24"/>
          <w:szCs w:val="24"/>
          <w:rtl/>
          <w:lang w:bidi="ar-SY"/>
        </w:rPr>
        <w:t>/2019</w:t>
      </w:r>
    </w:p>
    <w:sectPr w:rsidR="00577B8B" w:rsidRPr="004C52E6" w:rsidSect="0000309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8B"/>
    <w:rsid w:val="0000309D"/>
    <w:rsid w:val="0008796F"/>
    <w:rsid w:val="000D4409"/>
    <w:rsid w:val="000E5AB3"/>
    <w:rsid w:val="001A792A"/>
    <w:rsid w:val="00272098"/>
    <w:rsid w:val="00293695"/>
    <w:rsid w:val="0034510F"/>
    <w:rsid w:val="004611A5"/>
    <w:rsid w:val="004C52E6"/>
    <w:rsid w:val="005401DC"/>
    <w:rsid w:val="00577B8B"/>
    <w:rsid w:val="005B0909"/>
    <w:rsid w:val="005B2BA6"/>
    <w:rsid w:val="006F4606"/>
    <w:rsid w:val="007230B4"/>
    <w:rsid w:val="00785C71"/>
    <w:rsid w:val="008F72E8"/>
    <w:rsid w:val="009A7A8F"/>
    <w:rsid w:val="00A561AF"/>
    <w:rsid w:val="00AE5051"/>
    <w:rsid w:val="00B228F6"/>
    <w:rsid w:val="00B43F94"/>
    <w:rsid w:val="00EE7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F48C"/>
  <w15:chartTrackingRefBased/>
  <w15:docId w15:val="{F10E4B27-76C4-44F8-A505-D45D3BA4C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E5051"/>
    <w:rPr>
      <w:color w:val="0000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BFpclGTGKqo" TargetMode="External"/><Relationship Id="rId18" Type="http://schemas.openxmlformats.org/officeDocument/2006/relationships/hyperlink" Target="https://youtu.be/bLHVP9oZci0" TargetMode="External"/><Relationship Id="rId26" Type="http://schemas.openxmlformats.org/officeDocument/2006/relationships/hyperlink" Target="https://youtu.be/hZ_bzG8kiFE" TargetMode="External"/><Relationship Id="rId39" Type="http://schemas.openxmlformats.org/officeDocument/2006/relationships/hyperlink" Target="https://youtu.be/DeRxShaIJ1o" TargetMode="External"/><Relationship Id="rId21" Type="http://schemas.openxmlformats.org/officeDocument/2006/relationships/hyperlink" Target="https://drive.google.com/file/d/1BlQEcFpUsf7AszpHwwimo17UnYHAazB6/view?usp=sharing" TargetMode="External"/><Relationship Id="rId34" Type="http://schemas.openxmlformats.org/officeDocument/2006/relationships/hyperlink" Target="https://drive.google.com/file/d/1JQlRyIS7i-z_w3O7cNKHhivXqm_o15BJ/view?usp=sharing" TargetMode="External"/><Relationship Id="rId42" Type="http://schemas.openxmlformats.org/officeDocument/2006/relationships/hyperlink" Target="https://youtu.be/BTtdZfhh_d8" TargetMode="External"/><Relationship Id="rId47" Type="http://schemas.openxmlformats.org/officeDocument/2006/relationships/hyperlink" Target="https://youtu.be/0R1k_tK14us" TargetMode="External"/><Relationship Id="rId50" Type="http://schemas.openxmlformats.org/officeDocument/2006/relationships/hyperlink" Target="https://drive.google.com/open?id=1RrAlsdZcRI2w1PzNM1uEYvNm43zu-kpD" TargetMode="External"/><Relationship Id="rId55" Type="http://schemas.openxmlformats.org/officeDocument/2006/relationships/hyperlink" Target="https://youtu.be/baHZeCf5XZc" TargetMode="External"/><Relationship Id="rId63" Type="http://schemas.openxmlformats.org/officeDocument/2006/relationships/hyperlink" Target="https://youtu.be/IpgGluGaxko" TargetMode="External"/><Relationship Id="rId68" Type="http://schemas.openxmlformats.org/officeDocument/2006/relationships/hyperlink" Target="https://drive.google.com/open?id=14CVFdK2Oz-btbH21qCz1sQkdRT6jmKbT" TargetMode="External"/><Relationship Id="rId76" Type="http://schemas.openxmlformats.org/officeDocument/2006/relationships/hyperlink" Target="https://drive.google.com/open?id=1Ti6G9oQfx5uOdVyBCyJIGvjqbLmVtJp9" TargetMode="External"/><Relationship Id="rId7" Type="http://schemas.openxmlformats.org/officeDocument/2006/relationships/hyperlink" Target="https://drive.google.com/open?id=1KbLCLChUURnm9rqd0luM3JEhuwwNCOly" TargetMode="External"/><Relationship Id="rId71" Type="http://schemas.openxmlformats.org/officeDocument/2006/relationships/hyperlink" Target="https://drive.google.com/open?id=1ueF8P_YMU83XI48bJ5PmRUhKFzmbOBQf" TargetMode="External"/><Relationship Id="rId2" Type="http://schemas.openxmlformats.org/officeDocument/2006/relationships/settings" Target="settings.xml"/><Relationship Id="rId16" Type="http://schemas.openxmlformats.org/officeDocument/2006/relationships/hyperlink" Target="https://youtu.be/x9W3ki0LsFc" TargetMode="External"/><Relationship Id="rId29" Type="http://schemas.openxmlformats.org/officeDocument/2006/relationships/hyperlink" Target="https://youtu.be/OqH6r2qhmxY" TargetMode="External"/><Relationship Id="rId11" Type="http://schemas.openxmlformats.org/officeDocument/2006/relationships/hyperlink" Target="https://youtu.be/ghq76H6mIYU" TargetMode="External"/><Relationship Id="rId24" Type="http://schemas.openxmlformats.org/officeDocument/2006/relationships/hyperlink" Target="https://youtu.be/G1jlNrtktFg" TargetMode="External"/><Relationship Id="rId32" Type="http://schemas.openxmlformats.org/officeDocument/2006/relationships/hyperlink" Target="https://drive.google.com/file/d/1JhYfNzcEBw01LyYpnZ4ley4KClGGJWij/view?usp=sharing" TargetMode="External"/><Relationship Id="rId37" Type="http://schemas.openxmlformats.org/officeDocument/2006/relationships/hyperlink" Target="https://drive.google.com/open?id=1PA6kEWftXOmAPD1TDw8dzrv9N7kMIXyt" TargetMode="External"/><Relationship Id="rId40" Type="http://schemas.openxmlformats.org/officeDocument/2006/relationships/hyperlink" Target="https://youtu.be/-CmZSAKSo9w" TargetMode="External"/><Relationship Id="rId45" Type="http://schemas.openxmlformats.org/officeDocument/2006/relationships/hyperlink" Target="https://youtu.be/KfKzrZdQS1Y" TargetMode="External"/><Relationship Id="rId53" Type="http://schemas.openxmlformats.org/officeDocument/2006/relationships/hyperlink" Target="https://youtu.be/9bIxuON7SXg" TargetMode="External"/><Relationship Id="rId58" Type="http://schemas.openxmlformats.org/officeDocument/2006/relationships/hyperlink" Target="https://drive.google.com/open?id=1wXlRwrscwen_h4mYV1-ZgISUzjd8odwJ" TargetMode="External"/><Relationship Id="rId66" Type="http://schemas.openxmlformats.org/officeDocument/2006/relationships/hyperlink" Target="https://drive.google.com/open?id=1wZfUDRUV34ebdfWFremn9y-Adao-NfaE" TargetMode="External"/><Relationship Id="rId74" Type="http://schemas.openxmlformats.org/officeDocument/2006/relationships/hyperlink" Target="https://youtu.be/Qt1j0y7fq0A" TargetMode="External"/><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hyperlink" Target="https://drive.google.com/open?id=1DDmYIsfal4nh3BEf6YL8xpZfEkgtfK6O" TargetMode="External"/><Relationship Id="rId10" Type="http://schemas.openxmlformats.org/officeDocument/2006/relationships/image" Target="media/image3.png"/><Relationship Id="rId19" Type="http://schemas.openxmlformats.org/officeDocument/2006/relationships/hyperlink" Target="https://youtu.be/bLHVP9oZci0" TargetMode="External"/><Relationship Id="rId31" Type="http://schemas.openxmlformats.org/officeDocument/2006/relationships/hyperlink" Target="https://youtu.be/IFSf8eo8V9Y" TargetMode="External"/><Relationship Id="rId44" Type="http://schemas.openxmlformats.org/officeDocument/2006/relationships/hyperlink" Target="https://youtu.be/KfKzrZdQS1Y" TargetMode="External"/><Relationship Id="rId52" Type="http://schemas.openxmlformats.org/officeDocument/2006/relationships/hyperlink" Target="https://drive.google.com/open?id=1m-8mvQUA6gag6CYcdi1YKNe0ZAR1KxWa" TargetMode="External"/><Relationship Id="rId60" Type="http://schemas.openxmlformats.org/officeDocument/2006/relationships/hyperlink" Target="https://drive.google.com/open?id=1wkO9ikgF-6yW_hVcYWJ7cYPpDRyfhyOm" TargetMode="External"/><Relationship Id="rId65" Type="http://schemas.openxmlformats.org/officeDocument/2006/relationships/hyperlink" Target="https://drive.google.com/open?id=1hM3qv82opObxPQzJLu1NVy5Kgcb_eimS" TargetMode="External"/><Relationship Id="rId73" Type="http://schemas.openxmlformats.org/officeDocument/2006/relationships/hyperlink" Target="https://drive.google.com/open?id=1uPZY8-mBwODosBFsKmVVqf-mC3FfhiP6" TargetMode="External"/><Relationship Id="rId78" Type="http://schemas.openxmlformats.org/officeDocument/2006/relationships/hyperlink" Target="https://drive.google.com/open?id=1Rg_pjMrnnb4bpqIloQlF4NHTxx-H7fT5" TargetMode="External"/><Relationship Id="rId4" Type="http://schemas.openxmlformats.org/officeDocument/2006/relationships/hyperlink" Target="https://youtu.be/W1ydi4ykYys" TargetMode="External"/><Relationship Id="rId9" Type="http://schemas.openxmlformats.org/officeDocument/2006/relationships/hyperlink" Target="https://youtu.be/ghq76H6mIYU" TargetMode="External"/><Relationship Id="rId14" Type="http://schemas.openxmlformats.org/officeDocument/2006/relationships/hyperlink" Target="https://youtu.be/7ncqfU_Zt3I" TargetMode="External"/><Relationship Id="rId22" Type="http://schemas.openxmlformats.org/officeDocument/2006/relationships/hyperlink" Target="https://drive.google.com/file/d/1YPj6KzgWMcU1CVcxzB4iIWdywE3tDRS8/view?usp=sharing" TargetMode="External"/><Relationship Id="rId27" Type="http://schemas.openxmlformats.org/officeDocument/2006/relationships/hyperlink" Target="https://youtu.be/hZ_bzG8kiFE" TargetMode="External"/><Relationship Id="rId30" Type="http://schemas.openxmlformats.org/officeDocument/2006/relationships/hyperlink" Target="https://youtu.be/IFSf8eo8V9Y" TargetMode="External"/><Relationship Id="rId35" Type="http://schemas.openxmlformats.org/officeDocument/2006/relationships/hyperlink" Target="https://youtu.be/kwwsHHKh0AQ" TargetMode="External"/><Relationship Id="rId43" Type="http://schemas.openxmlformats.org/officeDocument/2006/relationships/hyperlink" Target="https://youtu.be/BTtdZfhh_d8" TargetMode="External"/><Relationship Id="rId48" Type="http://schemas.openxmlformats.org/officeDocument/2006/relationships/hyperlink" Target="https://drive.google.com/open?id=1dWXV8nGpgvG439SQODhG_CkB9QD73I5D" TargetMode="External"/><Relationship Id="rId56" Type="http://schemas.openxmlformats.org/officeDocument/2006/relationships/hyperlink" Target="https://youtu.be/baHZeCf5XZc" TargetMode="External"/><Relationship Id="rId64" Type="http://schemas.openxmlformats.org/officeDocument/2006/relationships/hyperlink" Target="https://drive.google.com/open?id=19nQgWpQl4OBk9frZVcoGlw2EAnJ93_Ib" TargetMode="External"/><Relationship Id="rId69" Type="http://schemas.openxmlformats.org/officeDocument/2006/relationships/hyperlink" Target="https://drive.google.com/open?id=1O0SGl-UrYImUMU4CWg8LPPImSholuHiR" TargetMode="External"/><Relationship Id="rId77" Type="http://schemas.openxmlformats.org/officeDocument/2006/relationships/hyperlink" Target="https://youtu.be/xf_nRvRfP0A" TargetMode="External"/><Relationship Id="rId8" Type="http://schemas.openxmlformats.org/officeDocument/2006/relationships/hyperlink" Target="https://drive.google.com/open?id=1VgBIzuENBBYXnteVsLOJv6eXY35aJg9p" TargetMode="External"/><Relationship Id="rId51" Type="http://schemas.openxmlformats.org/officeDocument/2006/relationships/hyperlink" Target="https://youtu.be/JqPLgtfeffY" TargetMode="External"/><Relationship Id="rId72" Type="http://schemas.openxmlformats.org/officeDocument/2006/relationships/hyperlink" Target="https://youtu.be/BQEWxWGyQng"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youtu.be/BFpclGTGKqo" TargetMode="External"/><Relationship Id="rId17" Type="http://schemas.openxmlformats.org/officeDocument/2006/relationships/hyperlink" Target="https://youtu.be/x9W3ki0LsFc" TargetMode="External"/><Relationship Id="rId25" Type="http://schemas.openxmlformats.org/officeDocument/2006/relationships/hyperlink" Target="https://youtu.be/G1jlNrtktFg" TargetMode="External"/><Relationship Id="rId33" Type="http://schemas.openxmlformats.org/officeDocument/2006/relationships/hyperlink" Target="https://drive.google.com/open?id=14e9lfZ7-rADn431pfIiT0rTeAaXHbo5I" TargetMode="External"/><Relationship Id="rId38" Type="http://schemas.openxmlformats.org/officeDocument/2006/relationships/hyperlink" Target="https://youtu.be/DeRxShaIJ1o" TargetMode="External"/><Relationship Id="rId46" Type="http://schemas.openxmlformats.org/officeDocument/2006/relationships/hyperlink" Target="https://youtu.be/0R1k_tK14us" TargetMode="External"/><Relationship Id="rId59" Type="http://schemas.openxmlformats.org/officeDocument/2006/relationships/hyperlink" Target="https://youtu.be/b5j_Zhq4Vlg" TargetMode="External"/><Relationship Id="rId67" Type="http://schemas.openxmlformats.org/officeDocument/2006/relationships/hyperlink" Target="https://drive.google.com/open?id=1uyRepoygHc_GnAIWKeSVd7EPyF2y_qXq" TargetMode="External"/><Relationship Id="rId20" Type="http://schemas.openxmlformats.org/officeDocument/2006/relationships/hyperlink" Target="https://youtu.be/IzDQMDAMdfM" TargetMode="External"/><Relationship Id="rId41" Type="http://schemas.openxmlformats.org/officeDocument/2006/relationships/hyperlink" Target="https://youtu.be/-CmZSAKSo9w" TargetMode="External"/><Relationship Id="rId54" Type="http://schemas.openxmlformats.org/officeDocument/2006/relationships/hyperlink" Target="https://youtu.be/9bIxuON7SXg" TargetMode="External"/><Relationship Id="rId62" Type="http://schemas.openxmlformats.org/officeDocument/2006/relationships/hyperlink" Target="https://drive.google.com/open?id=1m38m-iAq4ZpeCUf177vyI_9ece1bcJC1" TargetMode="External"/><Relationship Id="rId70" Type="http://schemas.openxmlformats.org/officeDocument/2006/relationships/hyperlink" Target="https://drive.google.com/open?id=1C0SGMfcOfZI8yvRosHA6DcwED8vAC59l" TargetMode="External"/><Relationship Id="rId75" Type="http://schemas.openxmlformats.org/officeDocument/2006/relationships/hyperlink" Target="https://drive.google.com/open?id=1B3NpD1lWI1RK9Pn-3opyfXhHDUcuwCPP" TargetMode="External"/><Relationship Id="rId1" Type="http://schemas.openxmlformats.org/officeDocument/2006/relationships/styles" Target="styles.xml"/><Relationship Id="rId6" Type="http://schemas.openxmlformats.org/officeDocument/2006/relationships/image" Target="media/image2.png"/><Relationship Id="rId15" Type="http://schemas.openxmlformats.org/officeDocument/2006/relationships/hyperlink" Target="https://youtu.be/7ncqfU_Zt3I" TargetMode="External"/><Relationship Id="rId23" Type="http://schemas.openxmlformats.org/officeDocument/2006/relationships/hyperlink" Target="https://drive.google.com/file/d/15r_4YLwrJ6TYHDvElQbxGUWjp56txrIi/view?usp=sharing" TargetMode="External"/><Relationship Id="rId28" Type="http://schemas.openxmlformats.org/officeDocument/2006/relationships/hyperlink" Target="https://youtu.be/OqH6r2qhmxY" TargetMode="External"/><Relationship Id="rId36" Type="http://schemas.openxmlformats.org/officeDocument/2006/relationships/hyperlink" Target="https://drive.google.com/open?id=1SAUpw8_cNcbxajdioju9oJPTUOugWInw" TargetMode="External"/><Relationship Id="rId49" Type="http://schemas.openxmlformats.org/officeDocument/2006/relationships/hyperlink" Target="https://youtu.be/JPQW8v-EvP4" TargetMode="External"/><Relationship Id="rId57" Type="http://schemas.openxmlformats.org/officeDocument/2006/relationships/hyperlink" Target="https://youtu.be/FeCsSow3Yxk"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1455</Words>
  <Characters>8298</Characters>
  <Application>Microsoft Office Word</Application>
  <DocSecurity>0</DocSecurity>
  <Lines>69</Lines>
  <Paragraphs>19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DR.Ahmed Saker 2O14</cp:lastModifiedBy>
  <cp:revision>9</cp:revision>
  <dcterms:created xsi:type="dcterms:W3CDTF">2020-02-22T07:37:00Z</dcterms:created>
  <dcterms:modified xsi:type="dcterms:W3CDTF">2020-02-22T08:02:00Z</dcterms:modified>
</cp:coreProperties>
</file>