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EFADE" w14:textId="1D7FEC69" w:rsidR="00731040" w:rsidRPr="00A336AA" w:rsidRDefault="001D5722">
      <w:pPr>
        <w:rPr>
          <w:rFonts w:ascii="Times New Roman" w:hAnsi="Times New Roman" w:cs="Times New Roman"/>
          <w:b/>
          <w:bCs/>
          <w:i/>
          <w:iCs/>
          <w:color w:val="002060"/>
        </w:rPr>
      </w:pPr>
      <w:r w:rsidRPr="00A336AA">
        <w:rPr>
          <w:rFonts w:ascii="Times New Roman" w:hAnsi="Times New Roman" w:cs="Times New Roman"/>
          <w:b/>
          <w:bCs/>
          <w:i/>
          <w:iCs/>
          <w:color w:val="002060"/>
        </w:rPr>
        <w:t>Dr. Ammar Yaseen Mansour</w:t>
      </w:r>
    </w:p>
    <w:p w14:paraId="05866C7D" w14:textId="77777777" w:rsidR="006B0571" w:rsidRDefault="002131B0" w:rsidP="006B0571">
      <w:pPr>
        <w:jc w:val="center"/>
        <w:rPr>
          <w:rFonts w:ascii="Times New Roman" w:hAnsi="Times New Roman" w:cs="Times New Roman"/>
          <w:b/>
          <w:bCs/>
          <w:i/>
          <w:iCs/>
          <w:color w:val="002060"/>
          <w:sz w:val="36"/>
          <w:szCs w:val="36"/>
          <w:rtl/>
          <w:lang w:bidi="ar-SY"/>
        </w:rPr>
      </w:pPr>
      <w:r>
        <w:rPr>
          <w:rFonts w:ascii="Times New Roman" w:hAnsi="Times New Roman" w:cs="Times New Roman"/>
          <w:b/>
          <w:bCs/>
          <w:i/>
          <w:iCs/>
          <w:color w:val="002060"/>
          <w:sz w:val="36"/>
          <w:szCs w:val="36"/>
          <w:lang w:bidi="ar-SY"/>
        </w:rPr>
        <w:br/>
      </w:r>
      <w:r w:rsidR="006B0571" w:rsidRPr="006B0571">
        <w:rPr>
          <w:rFonts w:ascii="Times New Roman" w:hAnsi="Times New Roman" w:cs="Times New Roman"/>
          <w:b/>
          <w:bCs/>
          <w:i/>
          <w:iCs/>
          <w:color w:val="002060"/>
          <w:sz w:val="36"/>
          <w:szCs w:val="36"/>
          <w:lang w:bidi="ar-SY"/>
        </w:rPr>
        <w:t>Vesicular Dynamics: A Unifying Theory for Wallerian Degeneration and Neural Regeneration</w:t>
      </w:r>
    </w:p>
    <w:p w14:paraId="4274F90E" w14:textId="6035A84D" w:rsidR="001D5722" w:rsidRPr="00B92685" w:rsidRDefault="001D5722" w:rsidP="006B0571">
      <w:pPr>
        <w:jc w:val="center"/>
        <w:rPr>
          <w:rFonts w:ascii="Times New Roman" w:hAnsi="Times New Roman" w:cs="Times New Roman"/>
          <w:i/>
          <w:iCs/>
          <w:color w:val="1F4E79" w:themeColor="accent5" w:themeShade="80"/>
          <w:sz w:val="28"/>
          <w:szCs w:val="28"/>
          <w:lang w:bidi="ar-SY"/>
        </w:rPr>
      </w:pPr>
      <w:r w:rsidRPr="00A336AA">
        <w:rPr>
          <w:rFonts w:ascii="Times New Roman" w:hAnsi="Times New Roman" w:cs="Times New Roman"/>
          <w:i/>
          <w:iCs/>
          <w:color w:val="C00000"/>
          <w:sz w:val="28"/>
          <w:szCs w:val="28"/>
          <w:lang w:bidi="ar-SY"/>
        </w:rPr>
        <w:t>N.B.</w:t>
      </w:r>
      <w:r w:rsidRPr="00A336AA">
        <w:rPr>
          <w:rFonts w:ascii="Times New Roman" w:hAnsi="Times New Roman" w:cs="Times New Roman"/>
          <w:i/>
          <w:iCs/>
          <w:color w:val="C00000"/>
          <w:sz w:val="28"/>
          <w:szCs w:val="28"/>
          <w:rtl/>
          <w:lang w:bidi="ar-SY"/>
        </w:rPr>
        <w:br/>
      </w:r>
      <w:r w:rsidRPr="00A336AA">
        <w:rPr>
          <w:rFonts w:ascii="Times New Roman" w:hAnsi="Times New Roman" w:cs="Times New Roman"/>
          <w:i/>
          <w:iCs/>
          <w:color w:val="C00000"/>
          <w:sz w:val="28"/>
          <w:szCs w:val="28"/>
          <w:lang w:bidi="ar-SY"/>
        </w:rPr>
        <w:t>The Arabic version of this article is the reference,</w:t>
      </w:r>
      <w:r w:rsidRPr="00A336AA">
        <w:rPr>
          <w:rFonts w:ascii="Times New Roman" w:hAnsi="Times New Roman" w:cs="Times New Roman"/>
          <w:i/>
          <w:iCs/>
          <w:color w:val="C00000"/>
          <w:sz w:val="28"/>
          <w:szCs w:val="28"/>
          <w:lang w:bidi="ar-SY"/>
        </w:rPr>
        <w:br/>
        <w:t xml:space="preserve">read it via </w:t>
      </w:r>
      <w:r w:rsidR="0080315D">
        <w:rPr>
          <w:rFonts w:ascii="Times New Roman" w:hAnsi="Times New Roman" w:cs="Times New Roman"/>
          <w:i/>
          <w:iCs/>
          <w:color w:val="C00000"/>
          <w:sz w:val="28"/>
          <w:szCs w:val="28"/>
          <w:lang w:bidi="ar-SY"/>
        </w:rPr>
        <w:t xml:space="preserve">one of </w:t>
      </w:r>
      <w:r w:rsidRPr="00A336AA">
        <w:rPr>
          <w:rFonts w:ascii="Times New Roman" w:hAnsi="Times New Roman" w:cs="Times New Roman"/>
          <w:i/>
          <w:iCs/>
          <w:color w:val="C00000"/>
          <w:sz w:val="28"/>
          <w:szCs w:val="28"/>
          <w:lang w:bidi="ar-SY"/>
        </w:rPr>
        <w:t>the following link</w:t>
      </w:r>
      <w:r w:rsidR="0080315D">
        <w:rPr>
          <w:rFonts w:ascii="Times New Roman" w:hAnsi="Times New Roman" w:cs="Times New Roman"/>
          <w:i/>
          <w:iCs/>
          <w:color w:val="C00000"/>
          <w:sz w:val="28"/>
          <w:szCs w:val="28"/>
          <w:lang w:bidi="ar-SY"/>
        </w:rPr>
        <w:t>s</w:t>
      </w:r>
      <w:r w:rsidRPr="00A336AA">
        <w:rPr>
          <w:rFonts w:ascii="Times New Roman" w:hAnsi="Times New Roman" w:cs="Times New Roman"/>
          <w:i/>
          <w:iCs/>
          <w:color w:val="C00000"/>
          <w:sz w:val="28"/>
          <w:szCs w:val="28"/>
          <w:lang w:bidi="ar-SY"/>
        </w:rPr>
        <w:t xml:space="preserve">: </w:t>
      </w:r>
    </w:p>
    <w:p w14:paraId="1C835DAA" w14:textId="182704D4" w:rsidR="001D5722" w:rsidRPr="00B92685" w:rsidRDefault="001D5722" w:rsidP="0080315D">
      <w:pPr>
        <w:jc w:val="center"/>
        <w:rPr>
          <w:rFonts w:ascii="Times New Roman" w:hAnsi="Times New Roman" w:cs="Times New Roman"/>
          <w:color w:val="0070C0"/>
        </w:rPr>
      </w:pPr>
      <w:r w:rsidRPr="00B92685">
        <w:rPr>
          <w:rStyle w:val="Hyperlink"/>
          <w:rFonts w:ascii="Times New Roman" w:hAnsi="Times New Roman" w:cs="Times New Roman"/>
          <w:b/>
          <w:bCs/>
          <w:i/>
          <w:iCs/>
          <w:noProof/>
          <w:color w:val="1F4E79" w:themeColor="accent5" w:themeShade="80"/>
        </w:rPr>
        <w:drawing>
          <wp:anchor distT="0" distB="0" distL="114300" distR="114300" simplePos="0" relativeHeight="251659264" behindDoc="0" locked="0" layoutInCell="1" allowOverlap="1" wp14:anchorId="76ACF27C" wp14:editId="072E65B2">
            <wp:simplePos x="0" y="0"/>
            <wp:positionH relativeFrom="margin">
              <wp:posOffset>2809875</wp:posOffset>
            </wp:positionH>
            <wp:positionV relativeFrom="paragraph">
              <wp:posOffset>524510</wp:posOffset>
            </wp:positionV>
            <wp:extent cx="266569" cy="259715"/>
            <wp:effectExtent l="0" t="0" r="635" b="6985"/>
            <wp:wrapNone/>
            <wp:docPr id="1722026888" name="صورة 81" descr="vide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26888" name="صورة 81" descr="video">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986" cy="2630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 w:history="1">
        <w:r w:rsidRPr="00B92685">
          <w:rPr>
            <w:rStyle w:val="Hyperlink"/>
            <w:rFonts w:ascii="Times New Roman" w:hAnsi="Times New Roman" w:cs="Times New Roman"/>
            <w:i/>
            <w:iCs/>
            <w:color w:val="0070C0"/>
            <w:sz w:val="28"/>
            <w:szCs w:val="28"/>
            <w:rtl/>
            <w:lang w:bidi="ar-SY"/>
          </w:rPr>
          <w:t xml:space="preserve"> التَّنكُّسُ الفاليريُّ والتَّجدُّدُ العصبيُّ</w:t>
        </w:r>
        <w:r w:rsidR="0080315D">
          <w:rPr>
            <w:rStyle w:val="Hyperlink"/>
            <w:rFonts w:ascii="Times New Roman" w:hAnsi="Times New Roman" w:cs="Times New Roman" w:hint="cs"/>
            <w:i/>
            <w:iCs/>
            <w:color w:val="0070C0"/>
            <w:sz w:val="28"/>
            <w:szCs w:val="28"/>
            <w:rtl/>
            <w:lang w:bidi="ar-SY"/>
          </w:rPr>
          <w:t>: رؤيةٌ جديدةٌ في آليَّاتِ الحدوث</w:t>
        </w:r>
        <w:r w:rsidRPr="00B92685">
          <w:rPr>
            <w:rStyle w:val="Hyperlink"/>
            <w:rFonts w:ascii="Times New Roman" w:hAnsi="Times New Roman" w:cs="Times New Roman"/>
            <w:i/>
            <w:iCs/>
            <w:color w:val="0070C0"/>
            <w:sz w:val="28"/>
            <w:szCs w:val="28"/>
            <w:rtl/>
            <w:lang w:bidi="ar-SY"/>
          </w:rPr>
          <w:br/>
        </w:r>
        <w:r w:rsidRPr="00B92685">
          <w:rPr>
            <w:rStyle w:val="Hyperlink"/>
            <w:rFonts w:ascii="Times New Roman" w:hAnsi="Times New Roman" w:cs="Times New Roman"/>
            <w:i/>
            <w:iCs/>
            <w:color w:val="0070C0"/>
            <w:sz w:val="28"/>
            <w:szCs w:val="28"/>
            <w:lang w:bidi="ar-SY"/>
          </w:rPr>
          <w:t>Wallerian Degeneration &amp; Neural Regeneration</w:t>
        </w:r>
        <w:r w:rsidR="0080315D">
          <w:rPr>
            <w:rStyle w:val="Hyperlink"/>
            <w:rFonts w:ascii="Times New Roman" w:hAnsi="Times New Roman" w:cs="Times New Roman"/>
            <w:i/>
            <w:iCs/>
            <w:color w:val="0070C0"/>
            <w:sz w:val="28"/>
            <w:szCs w:val="28"/>
            <w:lang w:bidi="ar-SY"/>
          </w:rPr>
          <w:t xml:space="preserve">: </w:t>
        </w:r>
        <w:r w:rsidR="00DF61E6">
          <w:rPr>
            <w:rStyle w:val="Hyperlink"/>
            <w:rFonts w:ascii="Times New Roman" w:hAnsi="Times New Roman" w:cs="Times New Roman"/>
            <w:i/>
            <w:iCs/>
            <w:color w:val="0070C0"/>
            <w:sz w:val="28"/>
            <w:szCs w:val="28"/>
            <w:lang w:bidi="ar-SY"/>
          </w:rPr>
          <w:t xml:space="preserve">A </w:t>
        </w:r>
        <w:r w:rsidR="0080315D">
          <w:rPr>
            <w:rStyle w:val="Hyperlink"/>
            <w:rFonts w:ascii="Times New Roman" w:hAnsi="Times New Roman" w:cs="Times New Roman"/>
            <w:i/>
            <w:iCs/>
            <w:color w:val="0070C0"/>
            <w:sz w:val="28"/>
            <w:szCs w:val="28"/>
            <w:lang w:bidi="ar-SY"/>
          </w:rPr>
          <w:t>Novel Perspective</w:t>
        </w:r>
        <w:r w:rsidRPr="00B92685">
          <w:rPr>
            <w:rStyle w:val="Hyperlink"/>
            <w:rFonts w:ascii="Times New Roman" w:hAnsi="Times New Roman" w:cs="Times New Roman"/>
            <w:i/>
            <w:iCs/>
            <w:color w:val="0070C0"/>
            <w:sz w:val="28"/>
            <w:szCs w:val="28"/>
            <w:rtl/>
            <w:lang w:bidi="ar-SY"/>
          </w:rPr>
          <w:br/>
        </w:r>
      </w:hyperlink>
    </w:p>
    <w:p w14:paraId="2491B621" w14:textId="77777777" w:rsidR="006B0571" w:rsidRPr="006B0571" w:rsidRDefault="0056508B" w:rsidP="006B0571">
      <w:pPr>
        <w:jc w:val="both"/>
        <w:rPr>
          <w:rFonts w:ascii="Times New Roman" w:hAnsi="Times New Roman" w:cs="Times New Roman"/>
          <w:i/>
          <w:iCs/>
          <w:color w:val="002060"/>
          <w:sz w:val="28"/>
          <w:szCs w:val="28"/>
          <w:lang w:bidi="ar-SY"/>
        </w:rPr>
      </w:pPr>
      <w:r>
        <w:rPr>
          <w:rFonts w:ascii="Times New Roman" w:hAnsi="Times New Roman" w:cs="Times New Roman"/>
          <w:i/>
          <w:iCs/>
          <w:color w:val="002060"/>
          <w:sz w:val="28"/>
          <w:szCs w:val="28"/>
          <w:lang w:bidi="ar-SY"/>
        </w:rPr>
        <w:br/>
      </w:r>
      <w:r w:rsidR="006B0571" w:rsidRPr="006B0571">
        <w:rPr>
          <w:rFonts w:ascii="Times New Roman" w:hAnsi="Times New Roman" w:cs="Times New Roman"/>
          <w:i/>
          <w:iCs/>
          <w:color w:val="002060"/>
          <w:sz w:val="28"/>
          <w:szCs w:val="28"/>
          <w:lang w:bidi="ar-SY"/>
        </w:rPr>
        <w:t>Before presenting my findings on traumatic peripheral nerve injuries, I had thoroughly studied the established principles in the field. However, a growing disparity emerged between these doctrines and my clinical observations. When repeated results contradicted prevailing laws, doubt was inevitable, prompting a rigorous search for a new explanation.</w:t>
      </w:r>
    </w:p>
    <w:p w14:paraId="0504DCB8" w14:textId="77777777" w:rsidR="006B0571" w:rsidRPr="006B0571" w:rsidRDefault="006B0571" w:rsidP="006B0571">
      <w:pPr>
        <w:jc w:val="both"/>
        <w:rPr>
          <w:rFonts w:ascii="Times New Roman" w:hAnsi="Times New Roman" w:cs="Times New Roman"/>
          <w:i/>
          <w:iCs/>
          <w:color w:val="002060"/>
          <w:sz w:val="28"/>
          <w:szCs w:val="28"/>
          <w:lang w:bidi="ar-SY"/>
        </w:rPr>
      </w:pPr>
      <w:r w:rsidRPr="006B0571">
        <w:rPr>
          <w:rFonts w:ascii="Times New Roman" w:hAnsi="Times New Roman" w:cs="Times New Roman"/>
          <w:i/>
          <w:iCs/>
          <w:color w:val="002060"/>
          <w:sz w:val="28"/>
          <w:szCs w:val="28"/>
          <w:lang w:bidi="ar-SY"/>
        </w:rPr>
        <w:t>Herein, I present a series of personal insights based on direct evidence. I will begin by detailing the process of Wallerian Degeneration, then proceed to Neural Regeneration following injury rectification. My aim is not to debate existing literature point by point, but to present a clearer, evidence-based model that challenges the current scientific consensus.</w:t>
      </w:r>
    </w:p>
    <w:p w14:paraId="49EC1A97" w14:textId="26CDD9DE" w:rsidR="006914CB" w:rsidRDefault="006B0571" w:rsidP="006B0571">
      <w:pPr>
        <w:jc w:val="both"/>
        <w:rPr>
          <w:rFonts w:ascii="Times New Roman" w:hAnsi="Times New Roman" w:cs="Times New Roman"/>
          <w:b/>
          <w:bCs/>
          <w:i/>
          <w:iCs/>
          <w:color w:val="002060"/>
          <w:sz w:val="32"/>
          <w:szCs w:val="32"/>
          <w:lang w:bidi="ar-SY"/>
        </w:rPr>
      </w:pPr>
      <w:r>
        <w:rPr>
          <w:rFonts w:ascii="Times New Roman" w:hAnsi="Times New Roman" w:cs="Times New Roman"/>
          <w:b/>
          <w:bCs/>
          <w:i/>
          <w:iCs/>
          <w:color w:val="002060"/>
          <w:sz w:val="32"/>
          <w:szCs w:val="32"/>
          <w:rtl/>
          <w:lang w:bidi="ar-SY"/>
        </w:rPr>
        <w:br/>
      </w:r>
      <w:r w:rsidR="00A12FA1" w:rsidRPr="00A12FA1">
        <w:rPr>
          <w:rFonts w:ascii="Times New Roman" w:hAnsi="Times New Roman" w:cs="Times New Roman"/>
          <w:b/>
          <w:bCs/>
          <w:i/>
          <w:iCs/>
          <w:color w:val="002060"/>
          <w:sz w:val="32"/>
          <w:szCs w:val="32"/>
          <w:lang w:bidi="ar-SY"/>
        </w:rPr>
        <w:t xml:space="preserve">1. </w:t>
      </w:r>
      <w:r w:rsidR="00CC7EC9" w:rsidRPr="00CC7EC9">
        <w:rPr>
          <w:rFonts w:ascii="Times New Roman" w:hAnsi="Times New Roman" w:cs="Times New Roman"/>
          <w:b/>
          <w:bCs/>
          <w:i/>
          <w:iCs/>
          <w:color w:val="002060"/>
          <w:sz w:val="32"/>
          <w:szCs w:val="32"/>
          <w:lang w:bidi="ar-SY"/>
        </w:rPr>
        <w:t>Wallerian Degeneration</w:t>
      </w:r>
    </w:p>
    <w:p w14:paraId="724E7323" w14:textId="25B91F22" w:rsidR="00CC7EC9" w:rsidRPr="00CC7EC9" w:rsidRDefault="00CC7EC9" w:rsidP="006914CB">
      <w:pPr>
        <w:jc w:val="both"/>
        <w:rPr>
          <w:rFonts w:ascii="Times New Roman" w:hAnsi="Times New Roman" w:cs="Times New Roman"/>
          <w:i/>
          <w:iCs/>
          <w:color w:val="002060"/>
          <w:sz w:val="28"/>
          <w:szCs w:val="28"/>
          <w:lang w:bidi="ar-SY"/>
        </w:rPr>
      </w:pPr>
      <w:r w:rsidRPr="00CC7EC9">
        <w:rPr>
          <w:rFonts w:ascii="Times New Roman" w:hAnsi="Times New Roman" w:cs="Times New Roman"/>
          <w:i/>
          <w:iCs/>
          <w:color w:val="002060"/>
          <w:sz w:val="28"/>
          <w:szCs w:val="28"/>
          <w:lang w:bidi="ar-SY"/>
        </w:rPr>
        <w:t>Contrary to prevailing scientific views, I contend that Wallerian Degeneration fundamentally depends on two sequential events:</w:t>
      </w:r>
    </w:p>
    <w:p w14:paraId="46A3FC1A" w14:textId="77777777" w:rsidR="00CC7EC9" w:rsidRPr="00CC7EC9" w:rsidRDefault="00CC7EC9" w:rsidP="00CC7EC9">
      <w:pPr>
        <w:numPr>
          <w:ilvl w:val="1"/>
          <w:numId w:val="5"/>
        </w:numPr>
        <w:rPr>
          <w:rFonts w:ascii="Times New Roman" w:hAnsi="Times New Roman" w:cs="Times New Roman"/>
          <w:i/>
          <w:iCs/>
          <w:color w:val="002060"/>
          <w:sz w:val="28"/>
          <w:szCs w:val="28"/>
          <w:lang w:bidi="ar-SY"/>
        </w:rPr>
      </w:pPr>
      <w:r w:rsidRPr="00CC7EC9">
        <w:rPr>
          <w:rFonts w:ascii="Times New Roman" w:hAnsi="Times New Roman" w:cs="Times New Roman"/>
          <w:b/>
          <w:bCs/>
          <w:i/>
          <w:iCs/>
          <w:color w:val="002060"/>
          <w:sz w:val="28"/>
          <w:szCs w:val="28"/>
          <w:lang w:bidi="ar-SY"/>
        </w:rPr>
        <w:t>Primary Mechanism:</w:t>
      </w:r>
      <w:r w:rsidRPr="00CC7EC9">
        <w:rPr>
          <w:rFonts w:ascii="Times New Roman" w:hAnsi="Times New Roman" w:cs="Times New Roman"/>
          <w:i/>
          <w:iCs/>
          <w:color w:val="002060"/>
          <w:sz w:val="28"/>
          <w:szCs w:val="28"/>
          <w:lang w:bidi="ar-SY"/>
        </w:rPr>
        <w:t> Depletion of vesicles within the distal segment of the severed axon (the segment distal to the injury site).</w:t>
      </w:r>
    </w:p>
    <w:p w14:paraId="1C0B4AFD" w14:textId="77777777" w:rsidR="00CC7EC9" w:rsidRPr="00CC7EC9" w:rsidRDefault="00CC7EC9" w:rsidP="00CC7EC9">
      <w:pPr>
        <w:numPr>
          <w:ilvl w:val="1"/>
          <w:numId w:val="5"/>
        </w:numPr>
        <w:rPr>
          <w:rFonts w:ascii="Times New Roman" w:hAnsi="Times New Roman" w:cs="Times New Roman"/>
          <w:i/>
          <w:iCs/>
          <w:color w:val="002060"/>
          <w:sz w:val="28"/>
          <w:szCs w:val="28"/>
          <w:lang w:bidi="ar-SY"/>
        </w:rPr>
      </w:pPr>
      <w:r w:rsidRPr="00CC7EC9">
        <w:rPr>
          <w:rFonts w:ascii="Times New Roman" w:hAnsi="Times New Roman" w:cs="Times New Roman"/>
          <w:b/>
          <w:bCs/>
          <w:i/>
          <w:iCs/>
          <w:color w:val="002060"/>
          <w:sz w:val="28"/>
          <w:szCs w:val="28"/>
          <w:lang w:bidi="ar-SY"/>
        </w:rPr>
        <w:t>Secondary Requirement:</w:t>
      </w:r>
      <w:r w:rsidRPr="00CC7EC9">
        <w:rPr>
          <w:rFonts w:ascii="Times New Roman" w:hAnsi="Times New Roman" w:cs="Times New Roman"/>
          <w:i/>
          <w:iCs/>
          <w:color w:val="002060"/>
          <w:sz w:val="28"/>
          <w:szCs w:val="28"/>
          <w:lang w:bidi="ar-SY"/>
        </w:rPr>
        <w:t> Subsequent depletion of neurotransmitter within the synaptic cleft.</w:t>
      </w:r>
      <w:r w:rsidRPr="00CC7EC9">
        <w:rPr>
          <w:rFonts w:ascii="Times New Roman" w:hAnsi="Times New Roman" w:cs="Times New Roman"/>
          <w:i/>
          <w:iCs/>
          <w:color w:val="002060"/>
          <w:sz w:val="28"/>
          <w:szCs w:val="28"/>
          <w:lang w:bidi="ar-SY"/>
        </w:rPr>
        <w:br/>
      </w:r>
      <w:r w:rsidRPr="00CC7EC9">
        <w:rPr>
          <w:rFonts w:ascii="Times New Roman" w:hAnsi="Times New Roman" w:cs="Times New Roman"/>
          <w:i/>
          <w:iCs/>
          <w:color w:val="002060"/>
          <w:sz w:val="28"/>
          <w:szCs w:val="28"/>
          <w:lang w:bidi="ar-SY"/>
        </w:rPr>
        <w:lastRenderedPageBreak/>
        <w:t>Wallerian Degeneration is only complete when both conditions are met.</w:t>
      </w:r>
    </w:p>
    <w:p w14:paraId="784881B5" w14:textId="77777777" w:rsidR="00CC7EC9" w:rsidRPr="00CC7EC9" w:rsidRDefault="00CC7EC9" w:rsidP="00CC7EC9">
      <w:pPr>
        <w:rPr>
          <w:rFonts w:ascii="Times New Roman" w:hAnsi="Times New Roman" w:cs="Times New Roman"/>
          <w:i/>
          <w:iCs/>
          <w:color w:val="002060"/>
          <w:sz w:val="28"/>
          <w:szCs w:val="28"/>
          <w:lang w:bidi="ar-SY"/>
        </w:rPr>
      </w:pPr>
      <w:r w:rsidRPr="00CC7EC9">
        <w:rPr>
          <w:rFonts w:ascii="Times New Roman" w:hAnsi="Times New Roman" w:cs="Times New Roman"/>
          <w:b/>
          <w:bCs/>
          <w:i/>
          <w:iCs/>
          <w:color w:val="002060"/>
          <w:sz w:val="28"/>
          <w:szCs w:val="28"/>
          <w:lang w:bidi="ar-SY"/>
        </w:rPr>
        <w:t>Neurotransmitter Pathway (Normal State):</w:t>
      </w:r>
    </w:p>
    <w:p w14:paraId="10A4E6A1" w14:textId="77777777" w:rsidR="00CC7EC9" w:rsidRPr="00CC7EC9" w:rsidRDefault="00CC7EC9" w:rsidP="00CC7EC9">
      <w:pPr>
        <w:numPr>
          <w:ilvl w:val="1"/>
          <w:numId w:val="6"/>
        </w:numPr>
        <w:rPr>
          <w:rFonts w:ascii="Times New Roman" w:hAnsi="Times New Roman" w:cs="Times New Roman"/>
          <w:i/>
          <w:iCs/>
          <w:color w:val="002060"/>
          <w:sz w:val="28"/>
          <w:szCs w:val="28"/>
          <w:lang w:bidi="ar-SY"/>
        </w:rPr>
      </w:pPr>
      <w:r w:rsidRPr="00CC7EC9">
        <w:rPr>
          <w:rFonts w:ascii="Times New Roman" w:hAnsi="Times New Roman" w:cs="Times New Roman"/>
          <w:i/>
          <w:iCs/>
          <w:color w:val="002060"/>
          <w:sz w:val="28"/>
          <w:szCs w:val="28"/>
          <w:lang w:bidi="ar-SY"/>
        </w:rPr>
        <w:t>Neurotransmitters are synthesized in the neuronal soma.</w:t>
      </w:r>
    </w:p>
    <w:p w14:paraId="21307B4B" w14:textId="77777777" w:rsidR="00CC7EC9" w:rsidRPr="00CC7EC9" w:rsidRDefault="00CC7EC9" w:rsidP="00CC7EC9">
      <w:pPr>
        <w:numPr>
          <w:ilvl w:val="1"/>
          <w:numId w:val="6"/>
        </w:numPr>
        <w:rPr>
          <w:rFonts w:ascii="Times New Roman" w:hAnsi="Times New Roman" w:cs="Times New Roman"/>
          <w:i/>
          <w:iCs/>
          <w:color w:val="002060"/>
          <w:sz w:val="28"/>
          <w:szCs w:val="28"/>
          <w:lang w:bidi="ar-SY"/>
        </w:rPr>
      </w:pPr>
      <w:r w:rsidRPr="00CC7EC9">
        <w:rPr>
          <w:rFonts w:ascii="Times New Roman" w:hAnsi="Times New Roman" w:cs="Times New Roman"/>
          <w:i/>
          <w:iCs/>
          <w:color w:val="002060"/>
          <w:sz w:val="28"/>
          <w:szCs w:val="28"/>
          <w:lang w:bidi="ar-SY"/>
        </w:rPr>
        <w:t>They are packaged into vesicles and transported anterogradely to the presynaptic terminal.</w:t>
      </w:r>
    </w:p>
    <w:p w14:paraId="5BF6A6B0" w14:textId="77777777" w:rsidR="00CC7EC9" w:rsidRPr="00CC7EC9" w:rsidRDefault="00CC7EC9" w:rsidP="00CC7EC9">
      <w:pPr>
        <w:numPr>
          <w:ilvl w:val="1"/>
          <w:numId w:val="6"/>
        </w:numPr>
        <w:rPr>
          <w:rFonts w:ascii="Times New Roman" w:hAnsi="Times New Roman" w:cs="Times New Roman"/>
          <w:i/>
          <w:iCs/>
          <w:color w:val="002060"/>
          <w:sz w:val="28"/>
          <w:szCs w:val="28"/>
          <w:lang w:bidi="ar-SY"/>
        </w:rPr>
      </w:pPr>
      <w:r w:rsidRPr="00CC7EC9">
        <w:rPr>
          <w:rFonts w:ascii="Times New Roman" w:hAnsi="Times New Roman" w:cs="Times New Roman"/>
          <w:i/>
          <w:iCs/>
          <w:color w:val="002060"/>
          <w:sz w:val="28"/>
          <w:szCs w:val="28"/>
          <w:lang w:bidi="ar-SY"/>
        </w:rPr>
        <w:t>Vesicles fuse with the presynaptic membrane, releasing neurotransmitters into the synaptic cleft to enable electrochemical transmission.</w:t>
      </w:r>
    </w:p>
    <w:p w14:paraId="2065A1DB" w14:textId="77777777" w:rsidR="00CC7EC9" w:rsidRPr="00CC7EC9" w:rsidRDefault="00CC7EC9" w:rsidP="00CC7EC9">
      <w:pPr>
        <w:rPr>
          <w:rFonts w:ascii="Times New Roman" w:hAnsi="Times New Roman" w:cs="Times New Roman"/>
          <w:i/>
          <w:iCs/>
          <w:color w:val="002060"/>
          <w:sz w:val="28"/>
          <w:szCs w:val="28"/>
          <w:lang w:bidi="ar-SY"/>
        </w:rPr>
      </w:pPr>
      <w:r w:rsidRPr="00CC7EC9">
        <w:rPr>
          <w:rFonts w:ascii="Times New Roman" w:hAnsi="Times New Roman" w:cs="Times New Roman"/>
          <w:b/>
          <w:bCs/>
          <w:i/>
          <w:iCs/>
          <w:color w:val="002060"/>
          <w:sz w:val="28"/>
          <w:szCs w:val="28"/>
          <w:lang w:bidi="ar-SY"/>
        </w:rPr>
        <w:t>Post-Injury Dynamics:</w:t>
      </w:r>
      <w:r w:rsidRPr="00CC7EC9">
        <w:rPr>
          <w:rFonts w:ascii="Times New Roman" w:hAnsi="Times New Roman" w:cs="Times New Roman"/>
          <w:i/>
          <w:iCs/>
          <w:color w:val="002060"/>
          <w:sz w:val="28"/>
          <w:szCs w:val="28"/>
          <w:lang w:bidi="ar-SY"/>
        </w:rPr>
        <w:br/>
        <w:t>Following neural injury:</w:t>
      </w:r>
    </w:p>
    <w:p w14:paraId="75FF01F5" w14:textId="77777777" w:rsidR="00CC7EC9" w:rsidRPr="00CC7EC9" w:rsidRDefault="00CC7EC9" w:rsidP="00CC7EC9">
      <w:pPr>
        <w:numPr>
          <w:ilvl w:val="1"/>
          <w:numId w:val="5"/>
        </w:numPr>
        <w:rPr>
          <w:rFonts w:ascii="Times New Roman" w:hAnsi="Times New Roman" w:cs="Times New Roman"/>
          <w:i/>
          <w:iCs/>
          <w:color w:val="002060"/>
          <w:sz w:val="28"/>
          <w:szCs w:val="28"/>
          <w:lang w:bidi="ar-SY"/>
        </w:rPr>
      </w:pPr>
      <w:r w:rsidRPr="00CC7EC9">
        <w:rPr>
          <w:rFonts w:ascii="Times New Roman" w:hAnsi="Times New Roman" w:cs="Times New Roman"/>
          <w:i/>
          <w:iCs/>
          <w:color w:val="002060"/>
          <w:sz w:val="28"/>
          <w:szCs w:val="28"/>
          <w:lang w:bidi="ar-SY"/>
        </w:rPr>
        <w:t>Vesicles undergoing anterograde transport from the soma halt and accumulate proximal to the injury site.</w:t>
      </w:r>
    </w:p>
    <w:p w14:paraId="52FB0512" w14:textId="77777777" w:rsidR="00CC7EC9" w:rsidRPr="00CC7EC9" w:rsidRDefault="00CC7EC9" w:rsidP="00CC7EC9">
      <w:pPr>
        <w:numPr>
          <w:ilvl w:val="1"/>
          <w:numId w:val="5"/>
        </w:numPr>
        <w:rPr>
          <w:rFonts w:ascii="Times New Roman" w:hAnsi="Times New Roman" w:cs="Times New Roman"/>
          <w:i/>
          <w:iCs/>
          <w:color w:val="002060"/>
          <w:sz w:val="28"/>
          <w:szCs w:val="28"/>
          <w:lang w:bidi="ar-SY"/>
        </w:rPr>
      </w:pPr>
      <w:r w:rsidRPr="00CC7EC9">
        <w:rPr>
          <w:rFonts w:ascii="Times New Roman" w:hAnsi="Times New Roman" w:cs="Times New Roman"/>
          <w:i/>
          <w:iCs/>
          <w:color w:val="002060"/>
          <w:sz w:val="28"/>
          <w:szCs w:val="28"/>
          <w:lang w:bidi="ar-SY"/>
        </w:rPr>
        <w:t>Vesicles already present distal to the injury continue their anterograde transport towards the synapse.</w:t>
      </w:r>
    </w:p>
    <w:p w14:paraId="02FE6121" w14:textId="77777777" w:rsidR="00CC7EC9" w:rsidRPr="00CC7EC9" w:rsidRDefault="00CC7EC9" w:rsidP="00CC7EC9">
      <w:pPr>
        <w:numPr>
          <w:ilvl w:val="1"/>
          <w:numId w:val="5"/>
        </w:numPr>
        <w:rPr>
          <w:rFonts w:ascii="Times New Roman" w:hAnsi="Times New Roman" w:cs="Times New Roman"/>
          <w:i/>
          <w:iCs/>
          <w:color w:val="002060"/>
          <w:sz w:val="28"/>
          <w:szCs w:val="28"/>
          <w:lang w:bidi="ar-SY"/>
        </w:rPr>
      </w:pPr>
      <w:r w:rsidRPr="00CC7EC9">
        <w:rPr>
          <w:rFonts w:ascii="Times New Roman" w:hAnsi="Times New Roman" w:cs="Times New Roman"/>
          <w:i/>
          <w:iCs/>
          <w:color w:val="002060"/>
          <w:sz w:val="28"/>
          <w:szCs w:val="28"/>
          <w:lang w:bidi="ar-SY"/>
        </w:rPr>
        <w:t>These distal vesicles successfully undergo exocytosis, releasing their neurotransmitter cargo into the synaptic cleft.</w:t>
      </w:r>
    </w:p>
    <w:p w14:paraId="73E0DD71" w14:textId="77777777" w:rsidR="00CC7EC9" w:rsidRPr="00CC7EC9" w:rsidRDefault="00CC7EC9" w:rsidP="00CC7EC9">
      <w:pPr>
        <w:rPr>
          <w:rFonts w:ascii="Times New Roman" w:hAnsi="Times New Roman" w:cs="Times New Roman"/>
          <w:i/>
          <w:iCs/>
          <w:color w:val="002060"/>
          <w:sz w:val="28"/>
          <w:szCs w:val="28"/>
          <w:lang w:bidi="ar-SY"/>
        </w:rPr>
      </w:pPr>
      <w:r w:rsidRPr="00CC7EC9">
        <w:rPr>
          <w:rFonts w:ascii="Times New Roman" w:hAnsi="Times New Roman" w:cs="Times New Roman"/>
          <w:b/>
          <w:bCs/>
          <w:i/>
          <w:iCs/>
          <w:color w:val="002060"/>
          <w:sz w:val="28"/>
          <w:szCs w:val="28"/>
          <w:lang w:bidi="ar-SY"/>
        </w:rPr>
        <w:t>Mechanism of Degeneration:</w:t>
      </w:r>
      <w:r w:rsidRPr="00CC7EC9">
        <w:rPr>
          <w:rFonts w:ascii="Times New Roman" w:hAnsi="Times New Roman" w:cs="Times New Roman"/>
          <w:i/>
          <w:iCs/>
          <w:color w:val="002060"/>
          <w:sz w:val="28"/>
          <w:szCs w:val="28"/>
          <w:lang w:bidi="ar-SY"/>
        </w:rPr>
        <w:br/>
        <w:t>Consequently:</w:t>
      </w:r>
    </w:p>
    <w:p w14:paraId="149C2993" w14:textId="77777777" w:rsidR="00CC7EC9" w:rsidRPr="00CC7EC9" w:rsidRDefault="00CC7EC9" w:rsidP="00CC7EC9">
      <w:pPr>
        <w:numPr>
          <w:ilvl w:val="1"/>
          <w:numId w:val="7"/>
        </w:numPr>
        <w:rPr>
          <w:rFonts w:ascii="Times New Roman" w:hAnsi="Times New Roman" w:cs="Times New Roman"/>
          <w:i/>
          <w:iCs/>
          <w:color w:val="002060"/>
          <w:sz w:val="28"/>
          <w:szCs w:val="28"/>
          <w:lang w:bidi="ar-SY"/>
        </w:rPr>
      </w:pPr>
      <w:r w:rsidRPr="00CC7EC9">
        <w:rPr>
          <w:rFonts w:ascii="Times New Roman" w:hAnsi="Times New Roman" w:cs="Times New Roman"/>
          <w:i/>
          <w:iCs/>
          <w:color w:val="002060"/>
          <w:sz w:val="28"/>
          <w:szCs w:val="28"/>
          <w:lang w:bidi="ar-SY"/>
        </w:rPr>
        <w:t>Vesicles within the distal segment are progressively depleted following neurotransmitter release.</w:t>
      </w:r>
    </w:p>
    <w:p w14:paraId="45F397A3" w14:textId="77777777" w:rsidR="00CC7EC9" w:rsidRPr="00CC7EC9" w:rsidRDefault="00CC7EC9" w:rsidP="00CC7EC9">
      <w:pPr>
        <w:numPr>
          <w:ilvl w:val="1"/>
          <w:numId w:val="7"/>
        </w:numPr>
        <w:rPr>
          <w:rFonts w:ascii="Times New Roman" w:hAnsi="Times New Roman" w:cs="Times New Roman"/>
          <w:i/>
          <w:iCs/>
          <w:color w:val="002060"/>
          <w:sz w:val="28"/>
          <w:szCs w:val="28"/>
          <w:lang w:bidi="ar-SY"/>
        </w:rPr>
      </w:pPr>
      <w:r w:rsidRPr="00CC7EC9">
        <w:rPr>
          <w:rFonts w:ascii="Times New Roman" w:hAnsi="Times New Roman" w:cs="Times New Roman"/>
          <w:i/>
          <w:iCs/>
          <w:color w:val="002060"/>
          <w:sz w:val="28"/>
          <w:szCs w:val="28"/>
          <w:lang w:bidi="ar-SY"/>
        </w:rPr>
        <w:t>Neurotransmitter within the synaptic cleft is rapidly depleted through normal activity without replenishment.</w:t>
      </w:r>
    </w:p>
    <w:p w14:paraId="2D0D1AA3" w14:textId="77777777" w:rsidR="00CC7EC9" w:rsidRPr="00CC7EC9" w:rsidRDefault="00CC7EC9" w:rsidP="00CC7EC9">
      <w:pPr>
        <w:numPr>
          <w:ilvl w:val="1"/>
          <w:numId w:val="7"/>
        </w:numPr>
        <w:rPr>
          <w:rFonts w:ascii="Times New Roman" w:hAnsi="Times New Roman" w:cs="Times New Roman"/>
          <w:i/>
          <w:iCs/>
          <w:color w:val="002060"/>
          <w:sz w:val="28"/>
          <w:szCs w:val="28"/>
          <w:lang w:bidi="ar-SY"/>
        </w:rPr>
      </w:pPr>
      <w:r w:rsidRPr="00CC7EC9">
        <w:rPr>
          <w:rFonts w:ascii="Times New Roman" w:hAnsi="Times New Roman" w:cs="Times New Roman"/>
          <w:i/>
          <w:iCs/>
          <w:color w:val="002060"/>
          <w:sz w:val="28"/>
          <w:szCs w:val="28"/>
          <w:lang w:bidi="ar-SY"/>
        </w:rPr>
        <w:t>Only upon the depletion of both distal vesicles and synaptic cleft neurotransmitter is Wallerian Degeneration complete.</w:t>
      </w:r>
    </w:p>
    <w:p w14:paraId="7C79A628" w14:textId="60328C6D" w:rsidR="006914CB" w:rsidRDefault="00CC7EC9" w:rsidP="009B7B60">
      <w:pPr>
        <w:rPr>
          <w:rFonts w:ascii="Times New Roman" w:hAnsi="Times New Roman" w:cs="Times New Roman"/>
          <w:i/>
          <w:iCs/>
          <w:color w:val="002060"/>
          <w:sz w:val="28"/>
          <w:szCs w:val="28"/>
          <w:lang w:bidi="ar-SY"/>
        </w:rPr>
      </w:pPr>
      <w:r w:rsidRPr="00CC7EC9">
        <w:rPr>
          <w:rFonts w:ascii="Times New Roman" w:hAnsi="Times New Roman" w:cs="Times New Roman"/>
          <w:b/>
          <w:bCs/>
          <w:i/>
          <w:iCs/>
          <w:color w:val="002060"/>
          <w:sz w:val="28"/>
          <w:szCs w:val="28"/>
          <w:lang w:bidi="ar-SY"/>
        </w:rPr>
        <w:t>Diagnostic Implication:</w:t>
      </w:r>
      <w:r w:rsidRPr="00CC7EC9">
        <w:rPr>
          <w:rFonts w:ascii="Times New Roman" w:hAnsi="Times New Roman" w:cs="Times New Roman"/>
          <w:i/>
          <w:iCs/>
          <w:color w:val="002060"/>
          <w:sz w:val="28"/>
          <w:szCs w:val="28"/>
          <w:lang w:bidi="ar-SY"/>
        </w:rPr>
        <w:br/>
        <w:t xml:space="preserve">Crucially, it is at this specific stage—characterized by vesicle and neurotransmitter depletion—and not before, that the neural injury becomes detectable via electromyography (EMG) of the affected nerve (see </w:t>
      </w:r>
      <w:r w:rsidRPr="00CC7EC9">
        <w:rPr>
          <w:rFonts w:ascii="Times New Roman" w:hAnsi="Times New Roman" w:cs="Times New Roman"/>
          <w:b/>
          <w:bCs/>
          <w:i/>
          <w:iCs/>
          <w:color w:val="002060"/>
          <w:sz w:val="28"/>
          <w:szCs w:val="28"/>
          <w:lang w:bidi="ar-SY"/>
        </w:rPr>
        <w:t>Figure 1</w:t>
      </w:r>
      <w:r w:rsidRPr="00CC7EC9">
        <w:rPr>
          <w:rFonts w:ascii="Times New Roman" w:hAnsi="Times New Roman" w:cs="Times New Roman"/>
          <w:i/>
          <w:iCs/>
          <w:color w:val="002060"/>
          <w:sz w:val="28"/>
          <w:szCs w:val="28"/>
          <w:lang w:bidi="ar-SY"/>
        </w:rPr>
        <w:t>).</w:t>
      </w:r>
    </w:p>
    <w:p w14:paraId="10B6938D" w14:textId="77777777" w:rsidR="002217C7" w:rsidRDefault="002217C7" w:rsidP="00CC7EC9">
      <w:pPr>
        <w:rPr>
          <w:rFonts w:ascii="Times New Roman" w:hAnsi="Times New Roman" w:cs="Times New Roman"/>
          <w:i/>
          <w:iCs/>
          <w:color w:val="002060"/>
          <w:sz w:val="28"/>
          <w:szCs w:val="28"/>
          <w:lang w:bidi="ar-SY"/>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892FB7" w:rsidRPr="00F60A52" w14:paraId="512099E6" w14:textId="77777777" w:rsidTr="001641C6">
        <w:trPr>
          <w:jc w:val="center"/>
        </w:trPr>
        <w:tc>
          <w:tcPr>
            <w:tcW w:w="8296" w:type="dxa"/>
          </w:tcPr>
          <w:p w14:paraId="28F81A95"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6C4CBD72" w14:textId="77777777" w:rsidTr="001641C6">
        <w:trPr>
          <w:jc w:val="center"/>
        </w:trPr>
        <w:tc>
          <w:tcPr>
            <w:tcW w:w="8296" w:type="dxa"/>
          </w:tcPr>
          <w:p w14:paraId="6ABCE93D" w14:textId="77777777" w:rsidR="00892FB7" w:rsidRPr="00F60A52" w:rsidRDefault="00892FB7" w:rsidP="001641C6">
            <w:pPr>
              <w:jc w:val="center"/>
              <w:rPr>
                <w:rFonts w:asciiTheme="majorBidi" w:hAnsiTheme="majorBidi" w:cstheme="majorBidi"/>
                <w:b/>
                <w:bCs/>
                <w:i/>
                <w:iCs/>
                <w:color w:val="002060"/>
                <w:sz w:val="44"/>
                <w:szCs w:val="44"/>
                <w:rtl/>
                <w:lang w:bidi="ar-SY"/>
              </w:rPr>
            </w:pPr>
            <w:r w:rsidRPr="00F60A52">
              <w:rPr>
                <w:rFonts w:asciiTheme="majorBidi" w:hAnsiTheme="majorBidi" w:cstheme="majorBidi"/>
                <w:i/>
                <w:iCs/>
                <w:noProof/>
                <w:color w:val="002060"/>
              </w:rPr>
              <mc:AlternateContent>
                <mc:Choice Requires="wps">
                  <w:drawing>
                    <wp:anchor distT="0" distB="0" distL="114300" distR="114300" simplePos="0" relativeHeight="251664384" behindDoc="0" locked="0" layoutInCell="1" allowOverlap="1" wp14:anchorId="2277F422" wp14:editId="6EDD8075">
                      <wp:simplePos x="0" y="0"/>
                      <wp:positionH relativeFrom="column">
                        <wp:posOffset>4923155</wp:posOffset>
                      </wp:positionH>
                      <wp:positionV relativeFrom="paragraph">
                        <wp:posOffset>1990986</wp:posOffset>
                      </wp:positionV>
                      <wp:extent cx="273685" cy="306070"/>
                      <wp:effectExtent l="0" t="0" r="0" b="0"/>
                      <wp:wrapNone/>
                      <wp:docPr id="149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24C3ACBD"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wps:txbx>
                            <wps:bodyPr rot="0" vert="horz" wrap="square" lIns="91440" tIns="45720" rIns="91440" bIns="45720" anchor="t" anchorCtr="0" upright="1">
                              <a:noAutofit/>
                            </wps:bodyPr>
                          </wps:wsp>
                        </a:graphicData>
                      </a:graphic>
                    </wp:anchor>
                  </w:drawing>
                </mc:Choice>
                <mc:Fallback>
                  <w:pict>
                    <v:rect w14:anchorId="2277F422" id="Rectangle 33" o:spid="_x0000_s1026" style="position:absolute;left:0;text-align:left;margin-left:387.65pt;margin-top:156.75pt;width:21.55pt;height:24.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kclQIAALA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" fillcolor="#ff8080" stroked="f" strokeweight=".25pt">
                      <v:fill color2="#ffdada" rotate="t" colors="0 #ff8080;.5 #ffb3b3;1 #ffdada" focus="100%" type="gradientRadial"/>
                      <v:textbox>
                        <w:txbxContent>
                          <w:p w14:paraId="24C3ACBD"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v:textbox>
                    </v:rect>
                  </w:pict>
                </mc:Fallback>
              </mc:AlternateContent>
            </w:r>
            <w:r w:rsidRPr="00F60A52">
              <w:rPr>
                <w:rFonts w:asciiTheme="majorBidi" w:hAnsiTheme="majorBidi" w:cstheme="majorBidi"/>
                <w:b/>
                <w:bCs/>
                <w:i/>
                <w:iCs/>
                <w:noProof/>
                <w:color w:val="002060"/>
                <w:sz w:val="44"/>
                <w:szCs w:val="44"/>
                <w:rtl/>
                <w:lang w:bidi="ar-SY"/>
              </w:rPr>
              <w:drawing>
                <wp:inline distT="0" distB="0" distL="0" distR="0" wp14:anchorId="42960CFA" wp14:editId="117CB20F">
                  <wp:extent cx="4058796" cy="2283012"/>
                  <wp:effectExtent l="0" t="0" r="0" b="317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1138" cy="2289954"/>
                          </a:xfrm>
                          <a:prstGeom prst="rect">
                            <a:avLst/>
                          </a:prstGeom>
                        </pic:spPr>
                      </pic:pic>
                    </a:graphicData>
                  </a:graphic>
                </wp:inline>
              </w:drawing>
            </w:r>
          </w:p>
        </w:tc>
      </w:tr>
      <w:tr w:rsidR="00892FB7" w:rsidRPr="00F60A52" w14:paraId="1E6F8B5B" w14:textId="77777777" w:rsidTr="001641C6">
        <w:trPr>
          <w:jc w:val="center"/>
        </w:trPr>
        <w:tc>
          <w:tcPr>
            <w:tcW w:w="8296" w:type="dxa"/>
          </w:tcPr>
          <w:p w14:paraId="570CBB05"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5289C4D8" w14:textId="77777777" w:rsidTr="001641C6">
        <w:trPr>
          <w:jc w:val="center"/>
        </w:trPr>
        <w:tc>
          <w:tcPr>
            <w:tcW w:w="8296" w:type="dxa"/>
          </w:tcPr>
          <w:p w14:paraId="3841E20C"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70FCC123" w14:textId="77777777" w:rsidTr="001641C6">
        <w:trPr>
          <w:jc w:val="center"/>
        </w:trPr>
        <w:tc>
          <w:tcPr>
            <w:tcW w:w="8296" w:type="dxa"/>
          </w:tcPr>
          <w:p w14:paraId="0A516E2F" w14:textId="77777777" w:rsidR="00892FB7" w:rsidRPr="00F60A52" w:rsidRDefault="00892FB7" w:rsidP="001641C6">
            <w:pPr>
              <w:jc w:val="center"/>
              <w:rPr>
                <w:rFonts w:asciiTheme="majorBidi" w:hAnsiTheme="majorBidi" w:cstheme="majorBidi"/>
                <w:b/>
                <w:bCs/>
                <w:i/>
                <w:iCs/>
                <w:color w:val="002060"/>
                <w:sz w:val="44"/>
                <w:szCs w:val="44"/>
                <w:rtl/>
                <w:lang w:bidi="ar-SY"/>
              </w:rPr>
            </w:pPr>
            <w:r w:rsidRPr="00F60A52">
              <w:rPr>
                <w:rFonts w:asciiTheme="majorBidi" w:hAnsiTheme="majorBidi" w:cstheme="majorBidi"/>
                <w:i/>
                <w:iCs/>
                <w:noProof/>
                <w:color w:val="002060"/>
              </w:rPr>
              <mc:AlternateContent>
                <mc:Choice Requires="wps">
                  <w:drawing>
                    <wp:anchor distT="0" distB="0" distL="114300" distR="114300" simplePos="0" relativeHeight="251665408" behindDoc="0" locked="0" layoutInCell="1" allowOverlap="1" wp14:anchorId="77C797C0" wp14:editId="3F15AAB2">
                      <wp:simplePos x="0" y="0"/>
                      <wp:positionH relativeFrom="column">
                        <wp:posOffset>4923268</wp:posOffset>
                      </wp:positionH>
                      <wp:positionV relativeFrom="paragraph">
                        <wp:posOffset>2001894</wp:posOffset>
                      </wp:positionV>
                      <wp:extent cx="273685" cy="306070"/>
                      <wp:effectExtent l="0" t="0" r="0" b="0"/>
                      <wp:wrapNone/>
                      <wp:docPr id="149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3B7A9C59"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w:t>
                                  </w:r>
                                </w:p>
                              </w:txbxContent>
                            </wps:txbx>
                            <wps:bodyPr rot="0" vert="horz" wrap="square" lIns="91440" tIns="45720" rIns="91440" bIns="45720" anchor="t" anchorCtr="0" upright="1">
                              <a:noAutofit/>
                            </wps:bodyPr>
                          </wps:wsp>
                        </a:graphicData>
                      </a:graphic>
                    </wp:anchor>
                  </w:drawing>
                </mc:Choice>
                <mc:Fallback>
                  <w:pict>
                    <v:rect w14:anchorId="77C797C0" id="_x0000_s1027" style="position:absolute;left:0;text-align:left;margin-left:387.65pt;margin-top:157.65pt;width:21.55pt;height:24.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Bnlw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" fillcolor="#ff8080" stroked="f" strokeweight=".25pt">
                      <v:fill color2="#ffdada" rotate="t" colors="0 #ff8080;.5 #ffb3b3;1 #ffdada" focus="100%" type="gradientRadial"/>
                      <v:textbox>
                        <w:txbxContent>
                          <w:p w14:paraId="3B7A9C59"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w:t>
                            </w:r>
                          </w:p>
                        </w:txbxContent>
                      </v:textbox>
                    </v:rect>
                  </w:pict>
                </mc:Fallback>
              </mc:AlternateContent>
            </w:r>
            <w:r w:rsidRPr="00F60A52">
              <w:rPr>
                <w:rFonts w:asciiTheme="majorBidi" w:hAnsiTheme="majorBidi" w:cstheme="majorBidi"/>
                <w:b/>
                <w:bCs/>
                <w:i/>
                <w:iCs/>
                <w:noProof/>
                <w:color w:val="002060"/>
                <w:sz w:val="44"/>
                <w:szCs w:val="44"/>
                <w:rtl/>
                <w:lang w:bidi="ar-SY"/>
              </w:rPr>
              <w:drawing>
                <wp:inline distT="0" distB="0" distL="0" distR="0" wp14:anchorId="3D423193" wp14:editId="2F74B61C">
                  <wp:extent cx="4105836" cy="2309470"/>
                  <wp:effectExtent l="0" t="0" r="0" b="0"/>
                  <wp:docPr id="1472" name="صورة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3217" cy="2319247"/>
                          </a:xfrm>
                          <a:prstGeom prst="rect">
                            <a:avLst/>
                          </a:prstGeom>
                        </pic:spPr>
                      </pic:pic>
                    </a:graphicData>
                  </a:graphic>
                </wp:inline>
              </w:drawing>
            </w:r>
          </w:p>
        </w:tc>
      </w:tr>
      <w:tr w:rsidR="00892FB7" w:rsidRPr="00F60A52" w14:paraId="71F2E65C" w14:textId="77777777" w:rsidTr="001641C6">
        <w:trPr>
          <w:jc w:val="center"/>
        </w:trPr>
        <w:tc>
          <w:tcPr>
            <w:tcW w:w="8296" w:type="dxa"/>
          </w:tcPr>
          <w:p w14:paraId="2B8A412B"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51829ABC" w14:textId="77777777" w:rsidTr="001641C6">
        <w:trPr>
          <w:jc w:val="center"/>
        </w:trPr>
        <w:tc>
          <w:tcPr>
            <w:tcW w:w="8296" w:type="dxa"/>
          </w:tcPr>
          <w:p w14:paraId="0E7C4C2A"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5FE0D67B" w14:textId="77777777" w:rsidTr="001641C6">
        <w:trPr>
          <w:jc w:val="center"/>
        </w:trPr>
        <w:tc>
          <w:tcPr>
            <w:tcW w:w="8296" w:type="dxa"/>
          </w:tcPr>
          <w:p w14:paraId="1A76EFF9" w14:textId="77777777" w:rsidR="00892FB7" w:rsidRPr="00F60A52" w:rsidRDefault="00892FB7" w:rsidP="001641C6">
            <w:pPr>
              <w:jc w:val="center"/>
              <w:rPr>
                <w:rFonts w:asciiTheme="majorBidi" w:hAnsiTheme="majorBidi" w:cstheme="majorBidi"/>
                <w:b/>
                <w:bCs/>
                <w:i/>
                <w:iCs/>
                <w:color w:val="002060"/>
                <w:sz w:val="44"/>
                <w:szCs w:val="44"/>
                <w:rtl/>
                <w:lang w:bidi="ar-SY"/>
              </w:rPr>
            </w:pPr>
            <w:r w:rsidRPr="00F60A52">
              <w:rPr>
                <w:rFonts w:asciiTheme="majorBidi" w:hAnsiTheme="majorBidi" w:cstheme="majorBidi"/>
                <w:i/>
                <w:iCs/>
                <w:noProof/>
                <w:color w:val="002060"/>
              </w:rPr>
              <mc:AlternateContent>
                <mc:Choice Requires="wps">
                  <w:drawing>
                    <wp:anchor distT="0" distB="0" distL="114300" distR="114300" simplePos="0" relativeHeight="251666432" behindDoc="0" locked="0" layoutInCell="1" allowOverlap="1" wp14:anchorId="2B7B249E" wp14:editId="2E389013">
                      <wp:simplePos x="0" y="0"/>
                      <wp:positionH relativeFrom="column">
                        <wp:posOffset>4923268</wp:posOffset>
                      </wp:positionH>
                      <wp:positionV relativeFrom="paragraph">
                        <wp:posOffset>1977689</wp:posOffset>
                      </wp:positionV>
                      <wp:extent cx="273685" cy="306070"/>
                      <wp:effectExtent l="0" t="0" r="0" b="0"/>
                      <wp:wrapNone/>
                      <wp:docPr id="149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71B1BD78"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w:t>
                                  </w:r>
                                </w:p>
                              </w:txbxContent>
                            </wps:txbx>
                            <wps:bodyPr rot="0" vert="horz" wrap="square" lIns="91440" tIns="45720" rIns="91440" bIns="45720" anchor="t" anchorCtr="0" upright="1">
                              <a:noAutofit/>
                            </wps:bodyPr>
                          </wps:wsp>
                        </a:graphicData>
                      </a:graphic>
                    </wp:anchor>
                  </w:drawing>
                </mc:Choice>
                <mc:Fallback>
                  <w:pict>
                    <v:rect w14:anchorId="2B7B249E" id="_x0000_s1028" style="position:absolute;left:0;text-align:left;margin-left:387.65pt;margin-top:155.7pt;width:21.55pt;height:24.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96JmQ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" fillcolor="#ff8080" stroked="f" strokeweight=".25pt">
                      <v:fill color2="#ffdada" rotate="t" colors="0 #ff8080;.5 #ffb3b3;1 #ffdada" focus="100%" type="gradientRadial"/>
                      <v:textbox>
                        <w:txbxContent>
                          <w:p w14:paraId="71B1BD78"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w:t>
                            </w:r>
                          </w:p>
                        </w:txbxContent>
                      </v:textbox>
                    </v:rect>
                  </w:pict>
                </mc:Fallback>
              </mc:AlternateContent>
            </w:r>
            <w:r w:rsidRPr="00F60A52">
              <w:rPr>
                <w:rFonts w:asciiTheme="majorBidi" w:hAnsiTheme="majorBidi" w:cstheme="majorBidi"/>
                <w:b/>
                <w:bCs/>
                <w:i/>
                <w:iCs/>
                <w:noProof/>
                <w:color w:val="002060"/>
                <w:sz w:val="44"/>
                <w:szCs w:val="44"/>
                <w:rtl/>
                <w:lang w:bidi="ar-SY"/>
              </w:rPr>
              <w:drawing>
                <wp:inline distT="0" distB="0" distL="0" distR="0" wp14:anchorId="4AFBF81A" wp14:editId="3F69D70F">
                  <wp:extent cx="4054176" cy="2280413"/>
                  <wp:effectExtent l="0" t="0" r="3810" b="5715"/>
                  <wp:docPr id="1475" name="صورة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514" cy="2314352"/>
                          </a:xfrm>
                          <a:prstGeom prst="rect">
                            <a:avLst/>
                          </a:prstGeom>
                        </pic:spPr>
                      </pic:pic>
                    </a:graphicData>
                  </a:graphic>
                </wp:inline>
              </w:drawing>
            </w:r>
          </w:p>
        </w:tc>
      </w:tr>
      <w:tr w:rsidR="00892FB7" w:rsidRPr="00F60A52" w14:paraId="0DB64630" w14:textId="77777777" w:rsidTr="001641C6">
        <w:trPr>
          <w:jc w:val="center"/>
        </w:trPr>
        <w:tc>
          <w:tcPr>
            <w:tcW w:w="8296" w:type="dxa"/>
          </w:tcPr>
          <w:p w14:paraId="4F912145"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72F8E49A" w14:textId="77777777" w:rsidTr="001641C6">
        <w:trPr>
          <w:jc w:val="center"/>
        </w:trPr>
        <w:tc>
          <w:tcPr>
            <w:tcW w:w="8296" w:type="dxa"/>
          </w:tcPr>
          <w:p w14:paraId="24AF450E" w14:textId="77777777" w:rsidR="00892FB7" w:rsidRPr="00F60A52" w:rsidRDefault="00892FB7" w:rsidP="001641C6">
            <w:pPr>
              <w:jc w:val="center"/>
              <w:rPr>
                <w:rFonts w:asciiTheme="majorBidi" w:hAnsiTheme="majorBidi" w:cstheme="majorBidi"/>
                <w:b/>
                <w:bCs/>
                <w:i/>
                <w:iCs/>
                <w:color w:val="002060"/>
                <w:sz w:val="44"/>
                <w:szCs w:val="44"/>
                <w:rtl/>
                <w:lang w:bidi="ar-SY"/>
              </w:rPr>
            </w:pPr>
            <w:r w:rsidRPr="00F60A52">
              <w:rPr>
                <w:rFonts w:asciiTheme="majorBidi" w:hAnsiTheme="majorBidi" w:cstheme="majorBidi"/>
                <w:i/>
                <w:iCs/>
                <w:noProof/>
                <w:color w:val="002060"/>
              </w:rPr>
              <w:lastRenderedPageBreak/>
              <mc:AlternateContent>
                <mc:Choice Requires="wps">
                  <w:drawing>
                    <wp:anchor distT="0" distB="0" distL="114300" distR="114300" simplePos="0" relativeHeight="251667456" behindDoc="0" locked="0" layoutInCell="1" allowOverlap="1" wp14:anchorId="5A6C3D94" wp14:editId="05833C86">
                      <wp:simplePos x="0" y="0"/>
                      <wp:positionH relativeFrom="column">
                        <wp:posOffset>4930625</wp:posOffset>
                      </wp:positionH>
                      <wp:positionV relativeFrom="paragraph">
                        <wp:posOffset>2002677</wp:posOffset>
                      </wp:positionV>
                      <wp:extent cx="273685" cy="306070"/>
                      <wp:effectExtent l="0" t="0" r="0" b="0"/>
                      <wp:wrapNone/>
                      <wp:docPr id="149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0D242AB0"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w:t>
                                  </w:r>
                                </w:p>
                              </w:txbxContent>
                            </wps:txbx>
                            <wps:bodyPr rot="0" vert="horz" wrap="square" lIns="91440" tIns="45720" rIns="91440" bIns="45720" anchor="t" anchorCtr="0" upright="1">
                              <a:noAutofit/>
                            </wps:bodyPr>
                          </wps:wsp>
                        </a:graphicData>
                      </a:graphic>
                    </wp:anchor>
                  </w:drawing>
                </mc:Choice>
                <mc:Fallback>
                  <w:pict>
                    <v:rect w14:anchorId="5A6C3D94" id="_x0000_s1029" style="position:absolute;left:0;text-align:left;margin-left:388.25pt;margin-top:157.7pt;width:21.55pt;height:24.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tlmQ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" fillcolor="#ff8080" stroked="f" strokeweight=".25pt">
                      <v:fill color2="#ffdada" rotate="t" colors="0 #ff8080;.5 #ffb3b3;1 #ffdada" focus="100%" type="gradientRadial"/>
                      <v:textbox>
                        <w:txbxContent>
                          <w:p w14:paraId="0D242AB0"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w:t>
                            </w:r>
                          </w:p>
                        </w:txbxContent>
                      </v:textbox>
                    </v:rect>
                  </w:pict>
                </mc:Fallback>
              </mc:AlternateContent>
            </w:r>
            <w:r w:rsidRPr="00F60A52">
              <w:rPr>
                <w:rFonts w:asciiTheme="majorBidi" w:hAnsiTheme="majorBidi" w:cstheme="majorBidi"/>
                <w:b/>
                <w:bCs/>
                <w:i/>
                <w:iCs/>
                <w:noProof/>
                <w:color w:val="002060"/>
                <w:sz w:val="44"/>
                <w:szCs w:val="44"/>
                <w:rtl/>
                <w:lang w:bidi="ar-SY"/>
              </w:rPr>
              <w:drawing>
                <wp:inline distT="0" distB="0" distL="0" distR="0" wp14:anchorId="16B5876C" wp14:editId="4D18EA30">
                  <wp:extent cx="4101298" cy="2306918"/>
                  <wp:effectExtent l="0" t="0" r="0" b="0"/>
                  <wp:docPr id="1476" name="صورة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2878" cy="2330306"/>
                          </a:xfrm>
                          <a:prstGeom prst="rect">
                            <a:avLst/>
                          </a:prstGeom>
                        </pic:spPr>
                      </pic:pic>
                    </a:graphicData>
                  </a:graphic>
                </wp:inline>
              </w:drawing>
            </w:r>
          </w:p>
        </w:tc>
      </w:tr>
      <w:tr w:rsidR="00892FB7" w:rsidRPr="00F60A52" w14:paraId="7318B4A8" w14:textId="77777777" w:rsidTr="001641C6">
        <w:trPr>
          <w:jc w:val="center"/>
        </w:trPr>
        <w:tc>
          <w:tcPr>
            <w:tcW w:w="8296" w:type="dxa"/>
          </w:tcPr>
          <w:p w14:paraId="5166E2D4"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07B53619" w14:textId="77777777" w:rsidTr="001641C6">
        <w:trPr>
          <w:jc w:val="center"/>
        </w:trPr>
        <w:tc>
          <w:tcPr>
            <w:tcW w:w="8296" w:type="dxa"/>
          </w:tcPr>
          <w:p w14:paraId="15D7827A"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04210D9D" w14:textId="77777777" w:rsidTr="001641C6">
        <w:trPr>
          <w:jc w:val="center"/>
        </w:trPr>
        <w:tc>
          <w:tcPr>
            <w:tcW w:w="8296" w:type="dxa"/>
          </w:tcPr>
          <w:p w14:paraId="4DE92443" w14:textId="77777777" w:rsidR="00892FB7" w:rsidRPr="00F60A52" w:rsidRDefault="00892FB7" w:rsidP="001641C6">
            <w:pPr>
              <w:jc w:val="center"/>
              <w:rPr>
                <w:rFonts w:asciiTheme="majorBidi" w:hAnsiTheme="majorBidi" w:cstheme="majorBidi"/>
                <w:b/>
                <w:bCs/>
                <w:i/>
                <w:iCs/>
                <w:color w:val="002060"/>
                <w:sz w:val="44"/>
                <w:szCs w:val="44"/>
                <w:rtl/>
                <w:lang w:bidi="ar-SY"/>
              </w:rPr>
            </w:pPr>
            <w:r w:rsidRPr="00F60A52">
              <w:rPr>
                <w:rFonts w:asciiTheme="majorBidi" w:hAnsiTheme="majorBidi" w:cstheme="majorBidi"/>
                <w:i/>
                <w:iCs/>
                <w:noProof/>
                <w:color w:val="002060"/>
              </w:rPr>
              <mc:AlternateContent>
                <mc:Choice Requires="wps">
                  <w:drawing>
                    <wp:anchor distT="0" distB="0" distL="114300" distR="114300" simplePos="0" relativeHeight="251668480" behindDoc="0" locked="0" layoutInCell="1" allowOverlap="1" wp14:anchorId="4FDD16DE" wp14:editId="6FC31DE9">
                      <wp:simplePos x="0" y="0"/>
                      <wp:positionH relativeFrom="column">
                        <wp:posOffset>4930701</wp:posOffset>
                      </wp:positionH>
                      <wp:positionV relativeFrom="paragraph">
                        <wp:posOffset>2009364</wp:posOffset>
                      </wp:positionV>
                      <wp:extent cx="273685" cy="306070"/>
                      <wp:effectExtent l="0" t="0" r="0" b="0"/>
                      <wp:wrapNone/>
                      <wp:docPr id="149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1F1D39F8"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w:t>
                                  </w:r>
                                </w:p>
                              </w:txbxContent>
                            </wps:txbx>
                            <wps:bodyPr rot="0" vert="horz" wrap="square" lIns="91440" tIns="45720" rIns="91440" bIns="45720" anchor="t" anchorCtr="0" upright="1">
                              <a:noAutofit/>
                            </wps:bodyPr>
                          </wps:wsp>
                        </a:graphicData>
                      </a:graphic>
                    </wp:anchor>
                  </w:drawing>
                </mc:Choice>
                <mc:Fallback>
                  <w:pict>
                    <v:rect w14:anchorId="4FDD16DE" id="_x0000_s1030" style="position:absolute;left:0;text-align:left;margin-left:388.25pt;margin-top:158.2pt;width:21.55pt;height:24.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KOmg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" fillcolor="#ff8080" stroked="f" strokeweight=".25pt">
                      <v:fill color2="#ffdada" rotate="t" colors="0 #ff8080;.5 #ffb3b3;1 #ffdada" focus="100%" type="gradientRadial"/>
                      <v:textbox>
                        <w:txbxContent>
                          <w:p w14:paraId="1F1D39F8"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w:t>
                            </w:r>
                          </w:p>
                        </w:txbxContent>
                      </v:textbox>
                    </v:rect>
                  </w:pict>
                </mc:Fallback>
              </mc:AlternateContent>
            </w:r>
            <w:r w:rsidRPr="00F60A52">
              <w:rPr>
                <w:rFonts w:asciiTheme="majorBidi" w:hAnsiTheme="majorBidi" w:cstheme="majorBidi"/>
                <w:b/>
                <w:bCs/>
                <w:i/>
                <w:iCs/>
                <w:noProof/>
                <w:color w:val="002060"/>
                <w:sz w:val="44"/>
                <w:szCs w:val="44"/>
                <w:rtl/>
                <w:lang w:bidi="ar-SY"/>
              </w:rPr>
              <w:drawing>
                <wp:inline distT="0" distB="0" distL="0" distR="0" wp14:anchorId="2B5F56A0" wp14:editId="038B1005">
                  <wp:extent cx="4085553" cy="2298062"/>
                  <wp:effectExtent l="0" t="0" r="0" b="7620"/>
                  <wp:docPr id="1486" name="صورة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1039" cy="2318022"/>
                          </a:xfrm>
                          <a:prstGeom prst="rect">
                            <a:avLst/>
                          </a:prstGeom>
                        </pic:spPr>
                      </pic:pic>
                    </a:graphicData>
                  </a:graphic>
                </wp:inline>
              </w:drawing>
            </w:r>
          </w:p>
        </w:tc>
      </w:tr>
      <w:tr w:rsidR="00892FB7" w:rsidRPr="00F60A52" w14:paraId="2DEDABB9" w14:textId="77777777" w:rsidTr="001641C6">
        <w:trPr>
          <w:jc w:val="center"/>
        </w:trPr>
        <w:tc>
          <w:tcPr>
            <w:tcW w:w="8296" w:type="dxa"/>
          </w:tcPr>
          <w:p w14:paraId="0313E966"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178A20CB" w14:textId="77777777" w:rsidTr="001641C6">
        <w:trPr>
          <w:jc w:val="center"/>
        </w:trPr>
        <w:tc>
          <w:tcPr>
            <w:tcW w:w="8296" w:type="dxa"/>
          </w:tcPr>
          <w:p w14:paraId="11E19E7F"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34364D59" w14:textId="77777777" w:rsidTr="001641C6">
        <w:trPr>
          <w:jc w:val="center"/>
        </w:trPr>
        <w:tc>
          <w:tcPr>
            <w:tcW w:w="8296" w:type="dxa"/>
          </w:tcPr>
          <w:p w14:paraId="2918B722" w14:textId="77777777" w:rsidR="00892FB7" w:rsidRPr="00F60A52" w:rsidRDefault="00892FB7" w:rsidP="001641C6">
            <w:pPr>
              <w:jc w:val="center"/>
              <w:rPr>
                <w:rFonts w:asciiTheme="majorBidi" w:hAnsiTheme="majorBidi" w:cstheme="majorBidi"/>
                <w:b/>
                <w:bCs/>
                <w:i/>
                <w:iCs/>
                <w:color w:val="002060"/>
                <w:sz w:val="44"/>
                <w:szCs w:val="44"/>
                <w:rtl/>
                <w:lang w:bidi="ar-SY"/>
              </w:rPr>
            </w:pPr>
            <w:r w:rsidRPr="00F60A52">
              <w:rPr>
                <w:rFonts w:asciiTheme="majorBidi" w:hAnsiTheme="majorBidi" w:cstheme="majorBidi"/>
                <w:i/>
                <w:iCs/>
                <w:noProof/>
                <w:color w:val="002060"/>
              </w:rPr>
              <mc:AlternateContent>
                <mc:Choice Requires="wps">
                  <w:drawing>
                    <wp:anchor distT="0" distB="0" distL="114300" distR="114300" simplePos="0" relativeHeight="251669504" behindDoc="0" locked="0" layoutInCell="1" allowOverlap="1" wp14:anchorId="08F245C5" wp14:editId="516B41A6">
                      <wp:simplePos x="0" y="0"/>
                      <wp:positionH relativeFrom="column">
                        <wp:posOffset>4930140</wp:posOffset>
                      </wp:positionH>
                      <wp:positionV relativeFrom="paragraph">
                        <wp:posOffset>2024006</wp:posOffset>
                      </wp:positionV>
                      <wp:extent cx="273685" cy="306070"/>
                      <wp:effectExtent l="0" t="0" r="0" b="0"/>
                      <wp:wrapNone/>
                      <wp:docPr id="149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6ADE1F2A"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w:t>
                                  </w:r>
                                </w:p>
                              </w:txbxContent>
                            </wps:txbx>
                            <wps:bodyPr rot="0" vert="horz" wrap="square" lIns="91440" tIns="45720" rIns="91440" bIns="45720" anchor="t" anchorCtr="0" upright="1">
                              <a:noAutofit/>
                            </wps:bodyPr>
                          </wps:wsp>
                        </a:graphicData>
                      </a:graphic>
                    </wp:anchor>
                  </w:drawing>
                </mc:Choice>
                <mc:Fallback>
                  <w:pict>
                    <v:rect w14:anchorId="08F245C5" id="_x0000_s1031" style="position:absolute;left:0;text-align:left;margin-left:388.2pt;margin-top:159.35pt;width:21.55pt;height:24.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dimg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" fillcolor="#ff8080" stroked="f" strokeweight=".25pt">
                      <v:fill color2="#ffdada" rotate="t" colors="0 #ff8080;.5 #ffb3b3;1 #ffdada" focus="100%" type="gradientRadial"/>
                      <v:textbox>
                        <w:txbxContent>
                          <w:p w14:paraId="6ADE1F2A"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w:t>
                            </w:r>
                          </w:p>
                        </w:txbxContent>
                      </v:textbox>
                    </v:rect>
                  </w:pict>
                </mc:Fallback>
              </mc:AlternateContent>
            </w:r>
            <w:r w:rsidRPr="00F60A52">
              <w:rPr>
                <w:rFonts w:asciiTheme="majorBidi" w:hAnsiTheme="majorBidi" w:cstheme="majorBidi"/>
                <w:b/>
                <w:bCs/>
                <w:i/>
                <w:iCs/>
                <w:noProof/>
                <w:color w:val="002060"/>
                <w:sz w:val="44"/>
                <w:szCs w:val="44"/>
                <w:rtl/>
                <w:lang w:bidi="ar-SY"/>
              </w:rPr>
              <w:drawing>
                <wp:inline distT="0" distB="0" distL="0" distR="0" wp14:anchorId="1AC26828" wp14:editId="2F227AC2">
                  <wp:extent cx="4115937" cy="2315153"/>
                  <wp:effectExtent l="0" t="0" r="0" b="9525"/>
                  <wp:docPr id="1487" name="صورة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0182" cy="2340040"/>
                          </a:xfrm>
                          <a:prstGeom prst="rect">
                            <a:avLst/>
                          </a:prstGeom>
                        </pic:spPr>
                      </pic:pic>
                    </a:graphicData>
                  </a:graphic>
                </wp:inline>
              </w:drawing>
            </w:r>
          </w:p>
        </w:tc>
      </w:tr>
      <w:tr w:rsidR="00892FB7" w:rsidRPr="00F60A52" w14:paraId="5CD6A9D0" w14:textId="77777777" w:rsidTr="001641C6">
        <w:trPr>
          <w:jc w:val="center"/>
        </w:trPr>
        <w:tc>
          <w:tcPr>
            <w:tcW w:w="8296" w:type="dxa"/>
          </w:tcPr>
          <w:p w14:paraId="22421970" w14:textId="77777777" w:rsidR="00892FB7" w:rsidRPr="00F60A52" w:rsidRDefault="00892FB7" w:rsidP="001641C6">
            <w:pPr>
              <w:jc w:val="center"/>
              <w:rPr>
                <w:rFonts w:asciiTheme="majorBidi" w:hAnsiTheme="majorBidi" w:cstheme="majorBidi"/>
                <w:b/>
                <w:bCs/>
                <w:i/>
                <w:iCs/>
                <w:color w:val="002060"/>
                <w:sz w:val="44"/>
                <w:szCs w:val="44"/>
                <w:rtl/>
                <w:lang w:bidi="ar-SY"/>
              </w:rPr>
            </w:pPr>
            <w:r w:rsidRPr="00F60A52">
              <w:rPr>
                <w:rFonts w:asciiTheme="majorBidi" w:hAnsiTheme="majorBidi" w:cstheme="majorBidi"/>
                <w:i/>
                <w:iCs/>
                <w:noProof/>
                <w:color w:val="002060"/>
              </w:rPr>
              <w:lastRenderedPageBreak/>
              <mc:AlternateContent>
                <mc:Choice Requires="wps">
                  <w:drawing>
                    <wp:anchor distT="0" distB="0" distL="114300" distR="114300" simplePos="0" relativeHeight="251670528" behindDoc="0" locked="0" layoutInCell="1" allowOverlap="1" wp14:anchorId="58CC2F1B" wp14:editId="2C37F55A">
                      <wp:simplePos x="0" y="0"/>
                      <wp:positionH relativeFrom="column">
                        <wp:posOffset>4918336</wp:posOffset>
                      </wp:positionH>
                      <wp:positionV relativeFrom="paragraph">
                        <wp:posOffset>1968500</wp:posOffset>
                      </wp:positionV>
                      <wp:extent cx="273685" cy="306070"/>
                      <wp:effectExtent l="0" t="0" r="0" b="0"/>
                      <wp:wrapNone/>
                      <wp:docPr id="149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54B734C0"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G</w:t>
                                  </w:r>
                                </w:p>
                              </w:txbxContent>
                            </wps:txbx>
                            <wps:bodyPr rot="0" vert="horz" wrap="square" lIns="91440" tIns="45720" rIns="91440" bIns="45720" anchor="t" anchorCtr="0" upright="1">
                              <a:noAutofit/>
                            </wps:bodyPr>
                          </wps:wsp>
                        </a:graphicData>
                      </a:graphic>
                    </wp:anchor>
                  </w:drawing>
                </mc:Choice>
                <mc:Fallback>
                  <w:pict>
                    <v:rect w14:anchorId="58CC2F1B" id="_x0000_s1032" style="position:absolute;left:0;text-align:left;margin-left:387.25pt;margin-top:155pt;width:21.55pt;height:24.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mMmg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" fillcolor="#ff8080" stroked="f" strokeweight=".25pt">
                      <v:fill color2="#ffdada" rotate="t" colors="0 #ff8080;.5 #ffb3b3;1 #ffdada" focus="100%" type="gradientRadial"/>
                      <v:textbox>
                        <w:txbxContent>
                          <w:p w14:paraId="54B734C0" w14:textId="77777777" w:rsidR="00892FB7" w:rsidRPr="00FA5FCD" w:rsidRDefault="00892FB7" w:rsidP="00892FB7">
                            <w:pPr>
                              <w:jc w:val="center"/>
                              <w:rPr>
                                <w:b/>
                                <w:color w:val="44546A" w:themeColor="text2"/>
                                <w:rtl/>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G</w:t>
                            </w:r>
                          </w:p>
                        </w:txbxContent>
                      </v:textbox>
                    </v:rect>
                  </w:pict>
                </mc:Fallback>
              </mc:AlternateContent>
            </w:r>
            <w:r w:rsidRPr="00F60A52">
              <w:rPr>
                <w:rFonts w:asciiTheme="majorBidi" w:hAnsiTheme="majorBidi" w:cstheme="majorBidi"/>
                <w:b/>
                <w:bCs/>
                <w:i/>
                <w:iCs/>
                <w:noProof/>
                <w:color w:val="002060"/>
                <w:sz w:val="44"/>
                <w:szCs w:val="44"/>
                <w:rtl/>
                <w:lang w:bidi="ar-SY"/>
              </w:rPr>
              <w:drawing>
                <wp:inline distT="0" distB="0" distL="0" distR="0" wp14:anchorId="79CC4FAA" wp14:editId="2E192206">
                  <wp:extent cx="4031169" cy="2267472"/>
                  <wp:effectExtent l="0" t="0" r="7620" b="0"/>
                  <wp:docPr id="1488" name="صورة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3519" cy="2285668"/>
                          </a:xfrm>
                          <a:prstGeom prst="rect">
                            <a:avLst/>
                          </a:prstGeom>
                        </pic:spPr>
                      </pic:pic>
                    </a:graphicData>
                  </a:graphic>
                </wp:inline>
              </w:drawing>
            </w:r>
          </w:p>
        </w:tc>
      </w:tr>
      <w:tr w:rsidR="00892FB7" w:rsidRPr="00F60A52" w14:paraId="7C4C9EE0" w14:textId="77777777" w:rsidTr="001641C6">
        <w:trPr>
          <w:jc w:val="center"/>
        </w:trPr>
        <w:tc>
          <w:tcPr>
            <w:tcW w:w="8296" w:type="dxa"/>
          </w:tcPr>
          <w:p w14:paraId="323D7F62" w14:textId="77777777" w:rsidR="00892FB7" w:rsidRPr="00F60A52" w:rsidRDefault="00892FB7" w:rsidP="001641C6">
            <w:pPr>
              <w:jc w:val="center"/>
              <w:rPr>
                <w:rFonts w:asciiTheme="majorBidi" w:hAnsiTheme="majorBidi" w:cstheme="majorBidi"/>
                <w:b/>
                <w:bCs/>
                <w:i/>
                <w:iCs/>
                <w:color w:val="002060"/>
                <w:sz w:val="44"/>
                <w:szCs w:val="44"/>
                <w:rtl/>
                <w:lang w:bidi="ar-SY"/>
              </w:rPr>
            </w:pPr>
            <w:r w:rsidRPr="00F60A52">
              <w:rPr>
                <w:rFonts w:asciiTheme="majorBidi" w:hAnsiTheme="majorBidi" w:cstheme="majorBidi"/>
                <w:i/>
                <w:iCs/>
                <w:noProof/>
                <w:color w:val="002060"/>
              </w:rPr>
              <mc:AlternateContent>
                <mc:Choice Requires="wps">
                  <w:drawing>
                    <wp:anchor distT="0" distB="0" distL="114300" distR="114300" simplePos="0" relativeHeight="251671552" behindDoc="0" locked="0" layoutInCell="1" allowOverlap="1" wp14:anchorId="153AFE00" wp14:editId="132EF3DC">
                      <wp:simplePos x="0" y="0"/>
                      <wp:positionH relativeFrom="column">
                        <wp:posOffset>4928609</wp:posOffset>
                      </wp:positionH>
                      <wp:positionV relativeFrom="paragraph">
                        <wp:posOffset>1967230</wp:posOffset>
                      </wp:positionV>
                      <wp:extent cx="273685" cy="306070"/>
                      <wp:effectExtent l="0" t="0" r="0" b="0"/>
                      <wp:wrapNone/>
                      <wp:docPr id="150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3699BABB" w14:textId="77777777" w:rsidR="00892FB7" w:rsidRPr="00FA5FCD" w:rsidRDefault="00892FB7" w:rsidP="00892FB7">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w:t>
                                  </w:r>
                                </w:p>
                              </w:txbxContent>
                            </wps:txbx>
                            <wps:bodyPr rot="0" vert="horz" wrap="square" lIns="91440" tIns="45720" rIns="91440" bIns="45720" anchor="t" anchorCtr="0" upright="1">
                              <a:noAutofit/>
                            </wps:bodyPr>
                          </wps:wsp>
                        </a:graphicData>
                      </a:graphic>
                    </wp:anchor>
                  </w:drawing>
                </mc:Choice>
                <mc:Fallback>
                  <w:pict>
                    <v:rect w14:anchorId="153AFE00" id="_x0000_s1033" style="position:absolute;left:0;text-align:left;margin-left:388.1pt;margin-top:154.9pt;width:21.55pt;height:24.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xgmg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" fillcolor="#ff8080" stroked="f" strokeweight=".25pt">
                      <v:fill color2="#ffdada" rotate="t" colors="0 #ff8080;.5 #ffb3b3;1 #ffdada" focus="100%" type="gradientRadial"/>
                      <v:textbox>
                        <w:txbxContent>
                          <w:p w14:paraId="3699BABB" w14:textId="77777777" w:rsidR="00892FB7" w:rsidRPr="00FA5FCD" w:rsidRDefault="00892FB7" w:rsidP="00892FB7">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w:t>
                            </w:r>
                          </w:p>
                        </w:txbxContent>
                      </v:textbox>
                    </v:rect>
                  </w:pict>
                </mc:Fallback>
              </mc:AlternateContent>
            </w:r>
            <w:r w:rsidRPr="00F60A52">
              <w:rPr>
                <w:rFonts w:asciiTheme="majorBidi" w:hAnsiTheme="majorBidi" w:cstheme="majorBidi"/>
                <w:b/>
                <w:bCs/>
                <w:i/>
                <w:iCs/>
                <w:noProof/>
                <w:color w:val="002060"/>
                <w:sz w:val="44"/>
                <w:szCs w:val="44"/>
                <w:rtl/>
                <w:lang w:bidi="ar-SY"/>
              </w:rPr>
              <w:drawing>
                <wp:inline distT="0" distB="0" distL="0" distR="0" wp14:anchorId="0B4DF8B2" wp14:editId="494A79DD">
                  <wp:extent cx="4041795" cy="2273449"/>
                  <wp:effectExtent l="0" t="0" r="0" b="0"/>
                  <wp:docPr id="1489" name="صورة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5243" cy="2281013"/>
                          </a:xfrm>
                          <a:prstGeom prst="rect">
                            <a:avLst/>
                          </a:prstGeom>
                        </pic:spPr>
                      </pic:pic>
                    </a:graphicData>
                  </a:graphic>
                </wp:inline>
              </w:drawing>
            </w:r>
          </w:p>
        </w:tc>
      </w:tr>
      <w:tr w:rsidR="00892FB7" w:rsidRPr="00F60A52" w14:paraId="1F2260AD" w14:textId="77777777" w:rsidTr="001641C6">
        <w:trPr>
          <w:jc w:val="center"/>
        </w:trPr>
        <w:tc>
          <w:tcPr>
            <w:tcW w:w="8296" w:type="dxa"/>
          </w:tcPr>
          <w:p w14:paraId="169EE298" w14:textId="77777777" w:rsidR="00892FB7" w:rsidRDefault="00892FB7" w:rsidP="00892FB7">
            <w:pPr>
              <w:jc w:val="center"/>
              <w:rPr>
                <w:rFonts w:ascii="Times New Roman" w:hAnsi="Times New Roman" w:cs="Times New Roman"/>
                <w:b/>
                <w:bCs/>
                <w:i/>
                <w:iCs/>
                <w:color w:val="002060"/>
                <w:sz w:val="26"/>
                <w:szCs w:val="26"/>
                <w:lang w:bidi="ar-SY"/>
              </w:rPr>
            </w:pPr>
          </w:p>
          <w:p w14:paraId="7BA7ACD4" w14:textId="633723ED" w:rsidR="00892FB7" w:rsidRPr="00BF549B" w:rsidRDefault="00892FB7" w:rsidP="00892FB7">
            <w:pPr>
              <w:jc w:val="center"/>
              <w:rPr>
                <w:rFonts w:ascii="Times New Roman" w:hAnsi="Times New Roman" w:cs="Times New Roman"/>
                <w:b/>
                <w:bCs/>
                <w:i/>
                <w:iCs/>
                <w:color w:val="002060"/>
                <w:sz w:val="26"/>
                <w:szCs w:val="26"/>
                <w:lang w:bidi="ar-SY"/>
              </w:rPr>
            </w:pPr>
            <w:r>
              <w:rPr>
                <w:noProof/>
              </w:rPr>
              <w:drawing>
                <wp:anchor distT="0" distB="0" distL="114300" distR="114300" simplePos="0" relativeHeight="251673600" behindDoc="0" locked="0" layoutInCell="1" allowOverlap="1" wp14:anchorId="062EB7B9" wp14:editId="43E96D4D">
                  <wp:simplePos x="0" y="0"/>
                  <wp:positionH relativeFrom="column">
                    <wp:posOffset>4972050</wp:posOffset>
                  </wp:positionH>
                  <wp:positionV relativeFrom="paragraph">
                    <wp:posOffset>187960</wp:posOffset>
                  </wp:positionV>
                  <wp:extent cx="247650" cy="247650"/>
                  <wp:effectExtent l="0" t="0" r="0" b="0"/>
                  <wp:wrapNone/>
                  <wp:docPr id="1436350951" name="صورة 1436350951" descr="video">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436350951" name="صورة 1436350951" descr="video">
                            <a:hlinkClick r:id="rId17"/>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351">
              <w:rPr>
                <w:rFonts w:ascii="Times New Roman" w:hAnsi="Times New Roman" w:cs="Times New Roman"/>
                <w:b/>
                <w:bCs/>
                <w:i/>
                <w:iCs/>
                <w:color w:val="002060"/>
                <w:sz w:val="26"/>
                <w:szCs w:val="26"/>
                <w:lang w:bidi="ar-SY"/>
              </w:rPr>
              <w:t>Figure (1)</w:t>
            </w:r>
            <w:r>
              <w:rPr>
                <w:rFonts w:ascii="Times New Roman" w:hAnsi="Times New Roman" w:cs="Times New Roman"/>
                <w:b/>
                <w:bCs/>
                <w:i/>
                <w:iCs/>
                <w:color w:val="002060"/>
                <w:sz w:val="26"/>
                <w:szCs w:val="26"/>
                <w:lang w:bidi="ar-SY"/>
              </w:rPr>
              <w:t xml:space="preserve">: </w:t>
            </w:r>
            <w:r w:rsidRPr="00E91351">
              <w:rPr>
                <w:rFonts w:ascii="Times New Roman" w:hAnsi="Times New Roman" w:cs="Times New Roman"/>
                <w:b/>
                <w:bCs/>
                <w:i/>
                <w:iCs/>
                <w:color w:val="002060"/>
                <w:sz w:val="26"/>
                <w:szCs w:val="26"/>
                <w:lang w:bidi="ar-SY"/>
              </w:rPr>
              <w:t>Wallerian Degeneration</w:t>
            </w:r>
          </w:p>
          <w:p w14:paraId="6A9E36BA" w14:textId="0C6D9699" w:rsidR="00892FB7" w:rsidRPr="00E91351" w:rsidRDefault="005F45CC" w:rsidP="00892FB7">
            <w:pPr>
              <w:jc w:val="center"/>
              <w:rPr>
                <w:rFonts w:ascii="Times New Roman" w:hAnsi="Times New Roman" w:cs="Times New Roman"/>
                <w:i/>
                <w:iCs/>
                <w:color w:val="0070C0"/>
                <w:sz w:val="26"/>
                <w:szCs w:val="26"/>
                <w:lang w:bidi="ar-SY"/>
              </w:rPr>
            </w:pPr>
            <w:hyperlink r:id="rId18" w:history="1">
              <w:r w:rsidR="00892FB7" w:rsidRPr="00FE420C">
                <w:rPr>
                  <w:rStyle w:val="Hyperlink"/>
                  <w:rFonts w:ascii="Times New Roman" w:hAnsi="Times New Roman" w:cs="Times New Roman"/>
                  <w:i/>
                  <w:iCs/>
                  <w:sz w:val="26"/>
                  <w:szCs w:val="26"/>
                  <w:lang w:bidi="ar-SY"/>
                </w:rPr>
                <w:t>To watch a short film detailing Wallerian Degeneration, click this link</w:t>
              </w:r>
            </w:hyperlink>
            <w:r w:rsidR="00892FB7" w:rsidRPr="00E91351">
              <w:rPr>
                <w:rFonts w:ascii="Times New Roman" w:hAnsi="Times New Roman" w:cs="Times New Roman"/>
                <w:i/>
                <w:iCs/>
                <w:color w:val="0070C0"/>
                <w:sz w:val="26"/>
                <w:szCs w:val="26"/>
                <w:lang w:bidi="ar-SY"/>
              </w:rPr>
              <w:t>:</w:t>
            </w:r>
            <w:r w:rsidR="00892FB7">
              <w:rPr>
                <w:noProof/>
              </w:rPr>
              <w:t xml:space="preserve"> </w:t>
            </w:r>
          </w:p>
          <w:p w14:paraId="52A66532" w14:textId="2567DB60" w:rsidR="00892FB7" w:rsidRPr="00BF549B" w:rsidRDefault="00892FB7" w:rsidP="00892FB7">
            <w:pPr>
              <w:jc w:val="both"/>
              <w:rPr>
                <w:rFonts w:ascii="Times New Roman" w:hAnsi="Times New Roman" w:cs="Times New Roman"/>
                <w:b/>
                <w:bCs/>
                <w:i/>
                <w:iCs/>
                <w:color w:val="002060"/>
                <w:lang w:bidi="ar-SY"/>
              </w:rPr>
            </w:pPr>
            <w:r>
              <w:rPr>
                <w:rFonts w:ascii="Times New Roman" w:hAnsi="Times New Roman" w:cs="Times New Roman"/>
                <w:b/>
                <w:bCs/>
                <w:i/>
                <w:iCs/>
                <w:color w:val="002060"/>
                <w:lang w:bidi="ar-SY"/>
              </w:rPr>
              <w:br/>
            </w:r>
            <w:r w:rsidR="004A42B6">
              <w:rPr>
                <w:rFonts w:ascii="Times New Roman" w:hAnsi="Times New Roman" w:cs="Times New Roman"/>
                <w:b/>
                <w:bCs/>
                <w:i/>
                <w:iCs/>
                <w:color w:val="002060"/>
                <w:lang w:bidi="ar-SY"/>
              </w:rPr>
              <w:br/>
            </w:r>
            <w:r w:rsidRPr="00BF549B">
              <w:rPr>
                <w:rFonts w:ascii="Times New Roman" w:hAnsi="Times New Roman" w:cs="Times New Roman"/>
                <w:b/>
                <w:bCs/>
                <w:i/>
                <w:iCs/>
                <w:color w:val="002060"/>
                <w:lang w:bidi="ar-SY"/>
              </w:rPr>
              <w:t>Core Principles</w:t>
            </w:r>
          </w:p>
          <w:p w14:paraId="54851105" w14:textId="77777777" w:rsidR="00892FB7" w:rsidRPr="00BF549B" w:rsidRDefault="00892FB7" w:rsidP="00892FB7">
            <w:pPr>
              <w:numPr>
                <w:ilvl w:val="0"/>
                <w:numId w:val="18"/>
              </w:numPr>
              <w:jc w:val="both"/>
              <w:rPr>
                <w:rFonts w:ascii="Times New Roman" w:hAnsi="Times New Roman" w:cs="Times New Roman"/>
                <w:i/>
                <w:iCs/>
                <w:color w:val="002060"/>
                <w:lang w:bidi="ar-SY"/>
              </w:rPr>
            </w:pPr>
            <w:r w:rsidRPr="00BF549B">
              <w:rPr>
                <w:rFonts w:ascii="Times New Roman" w:hAnsi="Times New Roman" w:cs="Times New Roman"/>
                <w:b/>
                <w:bCs/>
                <w:i/>
                <w:iCs/>
                <w:color w:val="002060"/>
                <w:lang w:bidi="ar-SY"/>
              </w:rPr>
              <w:t>Spatial Scope</w:t>
            </w:r>
            <w:r w:rsidRPr="00BF549B">
              <w:rPr>
                <w:rFonts w:ascii="Times New Roman" w:hAnsi="Times New Roman" w:cs="Times New Roman"/>
                <w:i/>
                <w:iCs/>
                <w:color w:val="002060"/>
                <w:lang w:bidi="ar-SY"/>
              </w:rPr>
              <w:t>:</w:t>
            </w:r>
            <w:r>
              <w:rPr>
                <w:rFonts w:ascii="Times New Roman" w:hAnsi="Times New Roman" w:cs="Times New Roman"/>
                <w:i/>
                <w:iCs/>
                <w:color w:val="002060"/>
                <w:lang w:bidi="ar-SY"/>
              </w:rPr>
              <w:t xml:space="preserve"> </w:t>
            </w:r>
            <w:r w:rsidRPr="00BF549B">
              <w:rPr>
                <w:rFonts w:ascii="Times New Roman" w:hAnsi="Times New Roman" w:cs="Times New Roman"/>
                <w:i/>
                <w:iCs/>
                <w:color w:val="002060"/>
                <w:lang w:bidi="ar-SY"/>
              </w:rPr>
              <w:t>Affects only the distal axon segment beyond the site of neural injury.</w:t>
            </w:r>
          </w:p>
          <w:p w14:paraId="0FEACF33" w14:textId="77777777" w:rsidR="00892FB7" w:rsidRPr="00BF549B" w:rsidRDefault="00892FB7" w:rsidP="00892FB7">
            <w:pPr>
              <w:numPr>
                <w:ilvl w:val="0"/>
                <w:numId w:val="18"/>
              </w:numPr>
              <w:jc w:val="both"/>
              <w:rPr>
                <w:rFonts w:ascii="Times New Roman" w:hAnsi="Times New Roman" w:cs="Times New Roman"/>
                <w:i/>
                <w:iCs/>
                <w:color w:val="002060"/>
                <w:lang w:bidi="ar-SY"/>
              </w:rPr>
            </w:pPr>
            <w:r w:rsidRPr="00BF549B">
              <w:rPr>
                <w:rFonts w:ascii="Times New Roman" w:hAnsi="Times New Roman" w:cs="Times New Roman"/>
                <w:b/>
                <w:bCs/>
                <w:i/>
                <w:iCs/>
                <w:color w:val="002060"/>
                <w:lang w:bidi="ar-SY"/>
              </w:rPr>
              <w:t>Progression Mechanism</w:t>
            </w:r>
            <w:r w:rsidRPr="00BF549B">
              <w:rPr>
                <w:rFonts w:ascii="Times New Roman" w:hAnsi="Times New Roman" w:cs="Times New Roman"/>
                <w:i/>
                <w:iCs/>
                <w:color w:val="002060"/>
                <w:lang w:bidi="ar-SY"/>
              </w:rPr>
              <w:t>:</w:t>
            </w:r>
            <w:r>
              <w:rPr>
                <w:rFonts w:ascii="Times New Roman" w:hAnsi="Times New Roman" w:cs="Times New Roman"/>
                <w:i/>
                <w:iCs/>
                <w:color w:val="002060"/>
                <w:lang w:bidi="ar-SY"/>
              </w:rPr>
              <w:t xml:space="preserve"> </w:t>
            </w:r>
            <w:r w:rsidRPr="00BF549B">
              <w:rPr>
                <w:rFonts w:ascii="Times New Roman" w:hAnsi="Times New Roman" w:cs="Times New Roman"/>
                <w:i/>
                <w:iCs/>
                <w:color w:val="002060"/>
                <w:lang w:bidi="ar-SY"/>
              </w:rPr>
              <w:t>Advances gradually from the injury site toward the synaptic terminal, following </w:t>
            </w:r>
            <w:r w:rsidRPr="00BF549B">
              <w:rPr>
                <w:rFonts w:ascii="Times New Roman" w:hAnsi="Times New Roman" w:cs="Times New Roman"/>
                <w:b/>
                <w:bCs/>
                <w:i/>
                <w:iCs/>
                <w:color w:val="002060"/>
                <w:lang w:bidi="ar-SY"/>
              </w:rPr>
              <w:t>anterograde vesicle kinetics</w:t>
            </w:r>
            <w:r w:rsidRPr="00BF549B">
              <w:rPr>
                <w:rFonts w:ascii="Times New Roman" w:hAnsi="Times New Roman" w:cs="Times New Roman"/>
                <w:i/>
                <w:iCs/>
                <w:color w:val="002060"/>
                <w:lang w:bidi="ar-SY"/>
              </w:rPr>
              <w:t>.</w:t>
            </w:r>
          </w:p>
          <w:p w14:paraId="3E1B9DF6" w14:textId="77777777" w:rsidR="00892FB7" w:rsidRPr="00BF549B" w:rsidRDefault="00892FB7" w:rsidP="00892FB7">
            <w:pPr>
              <w:numPr>
                <w:ilvl w:val="0"/>
                <w:numId w:val="18"/>
              </w:numPr>
              <w:jc w:val="both"/>
              <w:rPr>
                <w:rFonts w:ascii="Times New Roman" w:hAnsi="Times New Roman" w:cs="Times New Roman"/>
                <w:i/>
                <w:iCs/>
                <w:color w:val="002060"/>
                <w:lang w:bidi="ar-SY"/>
              </w:rPr>
            </w:pPr>
            <w:r w:rsidRPr="00BF549B">
              <w:rPr>
                <w:rFonts w:ascii="Times New Roman" w:hAnsi="Times New Roman" w:cs="Times New Roman"/>
                <w:b/>
                <w:bCs/>
                <w:i/>
                <w:iCs/>
                <w:color w:val="002060"/>
                <w:lang w:bidi="ar-SY"/>
              </w:rPr>
              <w:t>Completion Criteria</w:t>
            </w:r>
            <w:r w:rsidRPr="00BF549B">
              <w:rPr>
                <w:rFonts w:ascii="Times New Roman" w:hAnsi="Times New Roman" w:cs="Times New Roman"/>
                <w:i/>
                <w:iCs/>
                <w:color w:val="002060"/>
                <w:lang w:bidi="ar-SY"/>
              </w:rPr>
              <w:t>:</w:t>
            </w:r>
            <w:r>
              <w:rPr>
                <w:rFonts w:ascii="Times New Roman" w:hAnsi="Times New Roman" w:cs="Times New Roman"/>
                <w:i/>
                <w:iCs/>
                <w:color w:val="002060"/>
                <w:lang w:bidi="ar-SY"/>
              </w:rPr>
              <w:t xml:space="preserve"> </w:t>
            </w:r>
            <w:r w:rsidRPr="00BF549B">
              <w:rPr>
                <w:rFonts w:ascii="Times New Roman" w:hAnsi="Times New Roman" w:cs="Times New Roman"/>
                <w:i/>
                <w:iCs/>
                <w:color w:val="002060"/>
                <w:lang w:bidi="ar-SY"/>
              </w:rPr>
              <w:t>Degeneration is complete only when:</w:t>
            </w:r>
          </w:p>
          <w:p w14:paraId="4487B651" w14:textId="77777777" w:rsidR="00892FB7" w:rsidRPr="00BF549B" w:rsidRDefault="00892FB7" w:rsidP="00892FB7">
            <w:pPr>
              <w:numPr>
                <w:ilvl w:val="1"/>
                <w:numId w:val="18"/>
              </w:numPr>
              <w:jc w:val="both"/>
              <w:rPr>
                <w:rFonts w:ascii="Times New Roman" w:hAnsi="Times New Roman" w:cs="Times New Roman"/>
                <w:i/>
                <w:iCs/>
                <w:color w:val="002060"/>
                <w:lang w:bidi="ar-SY"/>
              </w:rPr>
            </w:pPr>
            <w:r w:rsidRPr="00BF549B">
              <w:rPr>
                <w:rFonts w:ascii="Times New Roman" w:hAnsi="Times New Roman" w:cs="Times New Roman"/>
                <w:i/>
                <w:iCs/>
                <w:color w:val="002060"/>
                <w:lang w:bidi="ar-SY"/>
              </w:rPr>
              <w:t>The distal segment is </w:t>
            </w:r>
            <w:r w:rsidRPr="00BF549B">
              <w:rPr>
                <w:rFonts w:ascii="Times New Roman" w:hAnsi="Times New Roman" w:cs="Times New Roman"/>
                <w:b/>
                <w:bCs/>
                <w:i/>
                <w:iCs/>
                <w:color w:val="002060"/>
                <w:lang w:bidi="ar-SY"/>
              </w:rPr>
              <w:t>fully depleted of vesicles</w:t>
            </w:r>
          </w:p>
          <w:p w14:paraId="256A1400" w14:textId="77777777" w:rsidR="00892FB7" w:rsidRPr="00BF549B" w:rsidRDefault="00892FB7" w:rsidP="00892FB7">
            <w:pPr>
              <w:numPr>
                <w:ilvl w:val="1"/>
                <w:numId w:val="18"/>
              </w:numPr>
              <w:rPr>
                <w:rFonts w:ascii="Times New Roman" w:hAnsi="Times New Roman" w:cs="Times New Roman"/>
                <w:i/>
                <w:iCs/>
                <w:color w:val="002060"/>
                <w:lang w:bidi="ar-SY"/>
              </w:rPr>
            </w:pPr>
            <w:r w:rsidRPr="00BF549B">
              <w:rPr>
                <w:rFonts w:ascii="Times New Roman" w:hAnsi="Times New Roman" w:cs="Times New Roman"/>
                <w:i/>
                <w:iCs/>
                <w:color w:val="002060"/>
                <w:lang w:bidi="ar-SY"/>
              </w:rPr>
              <w:t>The synaptic cleft is </w:t>
            </w:r>
            <w:r w:rsidRPr="00BF549B">
              <w:rPr>
                <w:rFonts w:ascii="Times New Roman" w:hAnsi="Times New Roman" w:cs="Times New Roman"/>
                <w:b/>
                <w:bCs/>
                <w:i/>
                <w:iCs/>
                <w:color w:val="002060"/>
                <w:lang w:bidi="ar-SY"/>
              </w:rPr>
              <w:t>cleared of neurotransmitter</w:t>
            </w:r>
            <w:r w:rsidRPr="00BF549B">
              <w:rPr>
                <w:rFonts w:ascii="Times New Roman" w:hAnsi="Times New Roman" w:cs="Times New Roman"/>
                <w:i/>
                <w:iCs/>
                <w:color w:val="002060"/>
                <w:lang w:bidi="ar-SY"/>
              </w:rPr>
              <w:br/>
              <w:t>(Typical duration: 2–3 weeks post-injury in humans)</w:t>
            </w:r>
          </w:p>
          <w:p w14:paraId="718DFDEB" w14:textId="77777777" w:rsidR="00892FB7" w:rsidRPr="00BF549B" w:rsidRDefault="00892FB7" w:rsidP="00892FB7">
            <w:pPr>
              <w:jc w:val="both"/>
              <w:rPr>
                <w:rFonts w:ascii="Times New Roman" w:hAnsi="Times New Roman" w:cs="Times New Roman"/>
                <w:b/>
                <w:bCs/>
                <w:i/>
                <w:iCs/>
                <w:color w:val="002060"/>
                <w:lang w:bidi="ar-SY"/>
              </w:rPr>
            </w:pPr>
            <w:r>
              <w:rPr>
                <w:rFonts w:ascii="Times New Roman" w:hAnsi="Times New Roman" w:cs="Times New Roman"/>
                <w:i/>
                <w:iCs/>
                <w:color w:val="002060"/>
                <w:lang w:bidi="ar-SY"/>
              </w:rPr>
              <w:br/>
            </w:r>
            <w:r w:rsidRPr="00BF549B">
              <w:rPr>
                <w:rFonts w:ascii="Times New Roman" w:hAnsi="Times New Roman" w:cs="Times New Roman"/>
                <w:b/>
                <w:bCs/>
                <w:i/>
                <w:iCs/>
                <w:color w:val="002060"/>
                <w:lang w:bidi="ar-SY"/>
              </w:rPr>
              <w:t>Stage-by-Stage Breakdown</w:t>
            </w:r>
          </w:p>
          <w:p w14:paraId="6F5309DE" w14:textId="77777777" w:rsidR="00892FB7" w:rsidRPr="00BF549B" w:rsidRDefault="00892FB7" w:rsidP="00892FB7">
            <w:pPr>
              <w:jc w:val="both"/>
              <w:rPr>
                <w:rFonts w:ascii="Times New Roman" w:hAnsi="Times New Roman" w:cs="Times New Roman"/>
                <w:i/>
                <w:iCs/>
                <w:color w:val="002060"/>
                <w:lang w:bidi="ar-SY"/>
              </w:rPr>
            </w:pPr>
            <w:r>
              <w:rPr>
                <w:rFonts w:ascii="Times New Roman" w:hAnsi="Times New Roman" w:cs="Times New Roman"/>
                <w:b/>
                <w:bCs/>
                <w:i/>
                <w:iCs/>
                <w:color w:val="002060"/>
                <w:lang w:bidi="ar-SY"/>
              </w:rPr>
              <w:br/>
            </w:r>
            <w:r w:rsidRPr="00BF549B">
              <w:rPr>
                <w:rFonts w:ascii="Times New Roman" w:hAnsi="Times New Roman" w:cs="Times New Roman"/>
                <w:b/>
                <w:bCs/>
                <w:i/>
                <w:iCs/>
                <w:color w:val="002060"/>
                <w:lang w:bidi="ar-SY"/>
              </w:rPr>
              <w:t>Figure (A): Normal Neural Transmission</w:t>
            </w:r>
          </w:p>
          <w:p w14:paraId="5FAE8042" w14:textId="77777777" w:rsidR="00892FB7" w:rsidRPr="00BF549B" w:rsidRDefault="00892FB7" w:rsidP="00892FB7">
            <w:pPr>
              <w:numPr>
                <w:ilvl w:val="0"/>
                <w:numId w:val="19"/>
              </w:numPr>
              <w:jc w:val="both"/>
              <w:rPr>
                <w:rFonts w:ascii="Times New Roman" w:hAnsi="Times New Roman" w:cs="Times New Roman"/>
                <w:i/>
                <w:iCs/>
                <w:color w:val="002060"/>
                <w:lang w:bidi="ar-SY"/>
              </w:rPr>
            </w:pPr>
            <w:r w:rsidRPr="00BF549B">
              <w:rPr>
                <w:rFonts w:ascii="Times New Roman" w:hAnsi="Times New Roman" w:cs="Times New Roman"/>
                <w:i/>
                <w:iCs/>
                <w:color w:val="002060"/>
                <w:lang w:bidi="ar-SY"/>
              </w:rPr>
              <w:t>Vesicles undergo </w:t>
            </w:r>
            <w:r w:rsidRPr="00BF549B">
              <w:rPr>
                <w:rFonts w:ascii="Times New Roman" w:hAnsi="Times New Roman" w:cs="Times New Roman"/>
                <w:b/>
                <w:bCs/>
                <w:i/>
                <w:iCs/>
                <w:color w:val="002060"/>
                <w:lang w:bidi="ar-SY"/>
              </w:rPr>
              <w:t>anterograde transport</w:t>
            </w:r>
            <w:r w:rsidRPr="00BF549B">
              <w:rPr>
                <w:rFonts w:ascii="Times New Roman" w:hAnsi="Times New Roman" w:cs="Times New Roman"/>
                <w:i/>
                <w:iCs/>
                <w:color w:val="002060"/>
                <w:lang w:bidi="ar-SY"/>
              </w:rPr>
              <w:t> (1–3 mm/day) from soma to synapse.</w:t>
            </w:r>
          </w:p>
          <w:p w14:paraId="447B527F" w14:textId="77777777" w:rsidR="00892FB7" w:rsidRPr="00BF549B" w:rsidRDefault="00892FB7" w:rsidP="00892FB7">
            <w:pPr>
              <w:numPr>
                <w:ilvl w:val="0"/>
                <w:numId w:val="19"/>
              </w:numPr>
              <w:jc w:val="both"/>
              <w:rPr>
                <w:rFonts w:ascii="Times New Roman" w:hAnsi="Times New Roman" w:cs="Times New Roman"/>
                <w:i/>
                <w:iCs/>
                <w:color w:val="002060"/>
                <w:lang w:bidi="ar-SY"/>
              </w:rPr>
            </w:pPr>
            <w:r w:rsidRPr="00BF549B">
              <w:rPr>
                <w:rFonts w:ascii="Times New Roman" w:hAnsi="Times New Roman" w:cs="Times New Roman"/>
                <w:i/>
                <w:iCs/>
                <w:color w:val="002060"/>
                <w:lang w:bidi="ar-SY"/>
              </w:rPr>
              <w:t>Vesicles release neurotransmitter into the synaptic cleft upon arrival.</w:t>
            </w:r>
          </w:p>
          <w:p w14:paraId="4A18A8E7" w14:textId="77777777" w:rsidR="00892FB7" w:rsidRPr="00BF549B" w:rsidRDefault="00892FB7" w:rsidP="00892FB7">
            <w:pPr>
              <w:numPr>
                <w:ilvl w:val="0"/>
                <w:numId w:val="19"/>
              </w:numPr>
              <w:jc w:val="both"/>
              <w:rPr>
                <w:rFonts w:ascii="Times New Roman" w:hAnsi="Times New Roman" w:cs="Times New Roman"/>
                <w:i/>
                <w:iCs/>
                <w:color w:val="002060"/>
                <w:lang w:bidi="ar-SY"/>
              </w:rPr>
            </w:pPr>
            <w:r w:rsidRPr="00BF549B">
              <w:rPr>
                <w:rFonts w:ascii="Times New Roman" w:hAnsi="Times New Roman" w:cs="Times New Roman"/>
                <w:i/>
                <w:iCs/>
                <w:color w:val="002060"/>
                <w:lang w:bidi="ar-SY"/>
              </w:rPr>
              <w:t>Neurotransmitter enables </w:t>
            </w:r>
            <w:r w:rsidRPr="00BF549B">
              <w:rPr>
                <w:rFonts w:ascii="Times New Roman" w:hAnsi="Times New Roman" w:cs="Times New Roman"/>
                <w:b/>
                <w:bCs/>
                <w:i/>
                <w:iCs/>
                <w:color w:val="002060"/>
                <w:lang w:bidi="ar-SY"/>
              </w:rPr>
              <w:t>electrochemical conduction</w:t>
            </w:r>
            <w:r w:rsidRPr="00BF549B">
              <w:rPr>
                <w:rFonts w:ascii="Times New Roman" w:hAnsi="Times New Roman" w:cs="Times New Roman"/>
                <w:i/>
                <w:iCs/>
                <w:color w:val="002060"/>
                <w:lang w:bidi="ar-SY"/>
              </w:rPr>
              <w:t> across the cleft.</w:t>
            </w:r>
          </w:p>
          <w:p w14:paraId="2F148CCC" w14:textId="77777777" w:rsidR="00892FB7" w:rsidRPr="00BF549B" w:rsidRDefault="00892FB7" w:rsidP="00892FB7">
            <w:pPr>
              <w:numPr>
                <w:ilvl w:val="0"/>
                <w:numId w:val="19"/>
              </w:numPr>
              <w:jc w:val="both"/>
              <w:rPr>
                <w:rFonts w:ascii="Times New Roman" w:hAnsi="Times New Roman" w:cs="Times New Roman"/>
                <w:i/>
                <w:iCs/>
                <w:color w:val="002060"/>
                <w:lang w:bidi="ar-SY"/>
              </w:rPr>
            </w:pPr>
            <w:r w:rsidRPr="00BF549B">
              <w:rPr>
                <w:rFonts w:ascii="Times New Roman" w:hAnsi="Times New Roman" w:cs="Times New Roman"/>
                <w:i/>
                <w:iCs/>
                <w:color w:val="002060"/>
                <w:lang w:bidi="ar-SY"/>
              </w:rPr>
              <w:t>This cycle persists during neural activity and rest.</w:t>
            </w:r>
          </w:p>
          <w:p w14:paraId="426A30A5" w14:textId="1C57B889" w:rsidR="00892FB7" w:rsidRPr="00BF549B" w:rsidRDefault="004A42B6" w:rsidP="00892FB7">
            <w:pPr>
              <w:jc w:val="both"/>
              <w:rPr>
                <w:rFonts w:ascii="Times New Roman" w:hAnsi="Times New Roman" w:cs="Times New Roman"/>
                <w:i/>
                <w:iCs/>
                <w:color w:val="002060"/>
                <w:lang w:bidi="ar-SY"/>
              </w:rPr>
            </w:pPr>
            <w:r>
              <w:rPr>
                <w:rFonts w:ascii="Times New Roman" w:hAnsi="Times New Roman" w:cs="Times New Roman"/>
                <w:b/>
                <w:bCs/>
                <w:i/>
                <w:iCs/>
                <w:color w:val="002060"/>
                <w:lang w:bidi="ar-SY"/>
              </w:rPr>
              <w:lastRenderedPageBreak/>
              <w:br/>
            </w:r>
            <w:r w:rsidR="00892FB7" w:rsidRPr="00BF549B">
              <w:rPr>
                <w:rFonts w:ascii="Times New Roman" w:hAnsi="Times New Roman" w:cs="Times New Roman"/>
                <w:b/>
                <w:bCs/>
                <w:i/>
                <w:iCs/>
                <w:color w:val="002060"/>
                <w:lang w:bidi="ar-SY"/>
              </w:rPr>
              <w:t>Figure (B): Acute Phase (Immediately Post-Injury)</w:t>
            </w:r>
          </w:p>
          <w:p w14:paraId="7ED90F2B" w14:textId="77777777" w:rsidR="00892FB7" w:rsidRPr="00BF549B" w:rsidRDefault="00892FB7" w:rsidP="00892FB7">
            <w:pPr>
              <w:numPr>
                <w:ilvl w:val="0"/>
                <w:numId w:val="20"/>
              </w:numPr>
              <w:jc w:val="both"/>
              <w:rPr>
                <w:rFonts w:ascii="Times New Roman" w:hAnsi="Times New Roman" w:cs="Times New Roman"/>
                <w:i/>
                <w:iCs/>
                <w:color w:val="002060"/>
                <w:lang w:bidi="ar-SY"/>
              </w:rPr>
            </w:pPr>
            <w:r w:rsidRPr="00BF549B">
              <w:rPr>
                <w:rFonts w:ascii="Times New Roman" w:hAnsi="Times New Roman" w:cs="Times New Roman"/>
                <w:i/>
                <w:iCs/>
                <w:color w:val="002060"/>
                <w:lang w:bidi="ar-SY"/>
              </w:rPr>
              <w:t>Following axotomy:</w:t>
            </w:r>
          </w:p>
          <w:p w14:paraId="6827CDAB" w14:textId="77777777" w:rsidR="00892FB7" w:rsidRPr="00BF549B" w:rsidRDefault="00892FB7" w:rsidP="00892FB7">
            <w:pPr>
              <w:numPr>
                <w:ilvl w:val="1"/>
                <w:numId w:val="20"/>
              </w:numPr>
              <w:jc w:val="both"/>
              <w:rPr>
                <w:rFonts w:ascii="Times New Roman" w:hAnsi="Times New Roman" w:cs="Times New Roman"/>
                <w:i/>
                <w:iCs/>
                <w:color w:val="002060"/>
                <w:lang w:bidi="ar-SY"/>
              </w:rPr>
            </w:pPr>
            <w:r w:rsidRPr="00BF549B">
              <w:rPr>
                <w:rFonts w:ascii="Times New Roman" w:hAnsi="Times New Roman" w:cs="Times New Roman"/>
                <w:i/>
                <w:iCs/>
                <w:color w:val="002060"/>
                <w:lang w:bidi="ar-SY"/>
              </w:rPr>
              <w:t>Vesicles </w:t>
            </w:r>
            <w:r w:rsidRPr="00BF549B">
              <w:rPr>
                <w:rFonts w:ascii="Times New Roman" w:hAnsi="Times New Roman" w:cs="Times New Roman"/>
                <w:b/>
                <w:bCs/>
                <w:i/>
                <w:iCs/>
                <w:color w:val="002060"/>
                <w:lang w:bidi="ar-SY"/>
              </w:rPr>
              <w:t>accumulate proximal</w:t>
            </w:r>
            <w:r w:rsidRPr="00BF549B">
              <w:rPr>
                <w:rFonts w:ascii="Times New Roman" w:hAnsi="Times New Roman" w:cs="Times New Roman"/>
                <w:i/>
                <w:iCs/>
                <w:color w:val="002060"/>
                <w:lang w:bidi="ar-SY"/>
              </w:rPr>
              <w:t> to the injury</w:t>
            </w:r>
            <w:r>
              <w:rPr>
                <w:rFonts w:ascii="Times New Roman" w:hAnsi="Times New Roman" w:cs="Times New Roman"/>
                <w:i/>
                <w:iCs/>
                <w:color w:val="002060"/>
                <w:lang w:bidi="ar-SY"/>
              </w:rPr>
              <w:t xml:space="preserve"> site</w:t>
            </w:r>
            <w:r w:rsidRPr="00BF549B">
              <w:rPr>
                <w:rFonts w:ascii="Times New Roman" w:hAnsi="Times New Roman" w:cs="Times New Roman"/>
                <w:i/>
                <w:iCs/>
                <w:color w:val="002060"/>
                <w:lang w:bidi="ar-SY"/>
              </w:rPr>
              <w:t xml:space="preserve"> (due to ongoing somatic synthesis).</w:t>
            </w:r>
          </w:p>
          <w:p w14:paraId="5A0A0C6F" w14:textId="77777777" w:rsidR="00892FB7" w:rsidRPr="00BF549B" w:rsidRDefault="00892FB7" w:rsidP="00892FB7">
            <w:pPr>
              <w:numPr>
                <w:ilvl w:val="1"/>
                <w:numId w:val="20"/>
              </w:numPr>
              <w:rPr>
                <w:rFonts w:ascii="Times New Roman" w:hAnsi="Times New Roman" w:cs="Times New Roman"/>
                <w:i/>
                <w:iCs/>
                <w:color w:val="002060"/>
                <w:lang w:bidi="ar-SY"/>
              </w:rPr>
            </w:pPr>
            <w:r w:rsidRPr="00BF549B">
              <w:rPr>
                <w:rFonts w:ascii="Times New Roman" w:hAnsi="Times New Roman" w:cs="Times New Roman"/>
                <w:i/>
                <w:iCs/>
                <w:color w:val="002060"/>
                <w:lang w:bidi="ar-SY"/>
              </w:rPr>
              <w:t>Distal vesicles </w:t>
            </w:r>
            <w:r w:rsidRPr="00BF549B">
              <w:rPr>
                <w:rFonts w:ascii="Times New Roman" w:hAnsi="Times New Roman" w:cs="Times New Roman"/>
                <w:b/>
                <w:bCs/>
                <w:i/>
                <w:iCs/>
                <w:color w:val="002060"/>
                <w:lang w:bidi="ar-SY"/>
              </w:rPr>
              <w:t>continue migration</w:t>
            </w:r>
            <w:r w:rsidRPr="00BF549B">
              <w:rPr>
                <w:rFonts w:ascii="Times New Roman" w:hAnsi="Times New Roman" w:cs="Times New Roman"/>
                <w:i/>
                <w:iCs/>
                <w:color w:val="002060"/>
                <w:lang w:bidi="ar-SY"/>
              </w:rPr>
              <w:t xml:space="preserve">, fully </w:t>
            </w:r>
            <w:r>
              <w:rPr>
                <w:rFonts w:ascii="Times New Roman" w:hAnsi="Times New Roman" w:cs="Times New Roman"/>
                <w:i/>
                <w:iCs/>
                <w:color w:val="002060"/>
                <w:lang w:bidi="ar-SY"/>
              </w:rPr>
              <w:t>inject their burden of</w:t>
            </w:r>
            <w:r w:rsidRPr="00BF549B">
              <w:rPr>
                <w:rFonts w:ascii="Times New Roman" w:hAnsi="Times New Roman" w:cs="Times New Roman"/>
                <w:i/>
                <w:iCs/>
                <w:color w:val="002060"/>
                <w:lang w:bidi="ar-SY"/>
              </w:rPr>
              <w:t xml:space="preserve"> neurotransmitter into the </w:t>
            </w:r>
            <w:r>
              <w:rPr>
                <w:rFonts w:ascii="Times New Roman" w:hAnsi="Times New Roman" w:cs="Times New Roman"/>
                <w:i/>
                <w:iCs/>
                <w:color w:val="002060"/>
                <w:lang w:bidi="ar-SY"/>
              </w:rPr>
              <w:t xml:space="preserve">synaptic </w:t>
            </w:r>
            <w:r w:rsidRPr="00BF549B">
              <w:rPr>
                <w:rFonts w:ascii="Times New Roman" w:hAnsi="Times New Roman" w:cs="Times New Roman"/>
                <w:i/>
                <w:iCs/>
                <w:color w:val="002060"/>
                <w:lang w:bidi="ar-SY"/>
              </w:rPr>
              <w:t>cleft.</w:t>
            </w:r>
          </w:p>
          <w:p w14:paraId="4E8BED11" w14:textId="77777777" w:rsidR="00892FB7" w:rsidRPr="00BF549B" w:rsidRDefault="00892FB7" w:rsidP="00892FB7">
            <w:pPr>
              <w:numPr>
                <w:ilvl w:val="0"/>
                <w:numId w:val="20"/>
              </w:numPr>
              <w:jc w:val="both"/>
              <w:rPr>
                <w:rFonts w:ascii="Times New Roman" w:hAnsi="Times New Roman" w:cs="Times New Roman"/>
                <w:i/>
                <w:iCs/>
                <w:color w:val="002060"/>
                <w:lang w:bidi="ar-SY"/>
              </w:rPr>
            </w:pPr>
            <w:r w:rsidRPr="00BF549B">
              <w:rPr>
                <w:rFonts w:ascii="Times New Roman" w:hAnsi="Times New Roman" w:cs="Times New Roman"/>
                <w:b/>
                <w:bCs/>
                <w:i/>
                <w:iCs/>
                <w:color w:val="002060"/>
                <w:lang w:bidi="ar-SY"/>
              </w:rPr>
              <w:t>Key trigger</w:t>
            </w:r>
            <w:r w:rsidRPr="00BF549B">
              <w:rPr>
                <w:rFonts w:ascii="Times New Roman" w:hAnsi="Times New Roman" w:cs="Times New Roman"/>
                <w:i/>
                <w:iCs/>
                <w:color w:val="002060"/>
                <w:lang w:bidi="ar-SY"/>
              </w:rPr>
              <w:t>: Initial vesicle depletion in the distal segment marks the </w:t>
            </w:r>
            <w:r w:rsidRPr="00BF549B">
              <w:rPr>
                <w:rFonts w:ascii="Times New Roman" w:hAnsi="Times New Roman" w:cs="Times New Roman"/>
                <w:b/>
                <w:bCs/>
                <w:i/>
                <w:iCs/>
                <w:color w:val="002060"/>
                <w:lang w:bidi="ar-SY"/>
              </w:rPr>
              <w:t>onset of Wallerian Degeneration</w:t>
            </w:r>
            <w:r w:rsidRPr="00BF549B">
              <w:rPr>
                <w:rFonts w:ascii="Times New Roman" w:hAnsi="Times New Roman" w:cs="Times New Roman"/>
                <w:i/>
                <w:iCs/>
                <w:color w:val="002060"/>
                <w:lang w:bidi="ar-SY"/>
              </w:rPr>
              <w:t>.</w:t>
            </w:r>
          </w:p>
          <w:p w14:paraId="691290D8" w14:textId="77777777" w:rsidR="00892FB7" w:rsidRPr="00BF549B" w:rsidRDefault="00892FB7" w:rsidP="00892FB7">
            <w:pPr>
              <w:jc w:val="both"/>
              <w:rPr>
                <w:rFonts w:ascii="Times New Roman" w:hAnsi="Times New Roman" w:cs="Times New Roman"/>
                <w:i/>
                <w:iCs/>
                <w:color w:val="002060"/>
                <w:lang w:bidi="ar-SY"/>
              </w:rPr>
            </w:pPr>
            <w:r>
              <w:rPr>
                <w:rFonts w:ascii="Times New Roman" w:hAnsi="Times New Roman" w:cs="Times New Roman"/>
                <w:b/>
                <w:bCs/>
                <w:i/>
                <w:iCs/>
                <w:color w:val="002060"/>
                <w:lang w:bidi="ar-SY"/>
              </w:rPr>
              <w:br/>
            </w:r>
            <w:r w:rsidRPr="00BF549B">
              <w:rPr>
                <w:rFonts w:ascii="Times New Roman" w:hAnsi="Times New Roman" w:cs="Times New Roman"/>
                <w:b/>
                <w:bCs/>
                <w:i/>
                <w:iCs/>
                <w:color w:val="002060"/>
                <w:lang w:bidi="ar-SY"/>
              </w:rPr>
              <w:t>Figures (C</w:t>
            </w:r>
            <w:r>
              <w:rPr>
                <w:rFonts w:ascii="Times New Roman" w:hAnsi="Times New Roman" w:cs="Times New Roman"/>
                <w:b/>
                <w:bCs/>
                <w:i/>
                <w:iCs/>
                <w:color w:val="002060"/>
                <w:lang w:bidi="ar-SY"/>
              </w:rPr>
              <w:t xml:space="preserve"> to </w:t>
            </w:r>
            <w:r w:rsidRPr="00BF549B">
              <w:rPr>
                <w:rFonts w:ascii="Times New Roman" w:hAnsi="Times New Roman" w:cs="Times New Roman"/>
                <w:b/>
                <w:bCs/>
                <w:i/>
                <w:iCs/>
                <w:color w:val="002060"/>
                <w:lang w:bidi="ar-SY"/>
              </w:rPr>
              <w:t>G): Progressive Degeneration</w:t>
            </w:r>
          </w:p>
          <w:p w14:paraId="084BAF59" w14:textId="77777777" w:rsidR="00892FB7" w:rsidRPr="00BF549B" w:rsidRDefault="00892FB7" w:rsidP="00892FB7">
            <w:pPr>
              <w:numPr>
                <w:ilvl w:val="0"/>
                <w:numId w:val="21"/>
              </w:numPr>
              <w:jc w:val="both"/>
              <w:rPr>
                <w:rFonts w:ascii="Times New Roman" w:hAnsi="Times New Roman" w:cs="Times New Roman"/>
                <w:i/>
                <w:iCs/>
                <w:color w:val="002060"/>
                <w:lang w:bidi="ar-SY"/>
              </w:rPr>
            </w:pPr>
            <w:r w:rsidRPr="00BF549B">
              <w:rPr>
                <w:rFonts w:ascii="Times New Roman" w:hAnsi="Times New Roman" w:cs="Times New Roman"/>
                <w:i/>
                <w:iCs/>
                <w:color w:val="002060"/>
                <w:lang w:bidi="ar-SY"/>
              </w:rPr>
              <w:t>Vesicles </w:t>
            </w:r>
            <w:r w:rsidRPr="00BF549B">
              <w:rPr>
                <w:rFonts w:ascii="Times New Roman" w:hAnsi="Times New Roman" w:cs="Times New Roman"/>
                <w:b/>
                <w:bCs/>
                <w:i/>
                <w:iCs/>
                <w:color w:val="002060"/>
                <w:lang w:bidi="ar-SY"/>
              </w:rPr>
              <w:t>gradually exit</w:t>
            </w:r>
            <w:r w:rsidRPr="00BF549B">
              <w:rPr>
                <w:rFonts w:ascii="Times New Roman" w:hAnsi="Times New Roman" w:cs="Times New Roman"/>
                <w:i/>
                <w:iCs/>
                <w:color w:val="002060"/>
                <w:lang w:bidi="ar-SY"/>
              </w:rPr>
              <w:t> the distal segment via degradation.</w:t>
            </w:r>
          </w:p>
          <w:p w14:paraId="5A92ACFE" w14:textId="77777777" w:rsidR="00892FB7" w:rsidRPr="00BF549B" w:rsidRDefault="00892FB7" w:rsidP="00892FB7">
            <w:pPr>
              <w:numPr>
                <w:ilvl w:val="0"/>
                <w:numId w:val="21"/>
              </w:numPr>
              <w:jc w:val="both"/>
              <w:rPr>
                <w:rFonts w:ascii="Times New Roman" w:hAnsi="Times New Roman" w:cs="Times New Roman"/>
                <w:i/>
                <w:iCs/>
                <w:color w:val="002060"/>
                <w:lang w:bidi="ar-SY"/>
              </w:rPr>
            </w:pPr>
            <w:r w:rsidRPr="00BF549B">
              <w:rPr>
                <w:rFonts w:ascii="Times New Roman" w:hAnsi="Times New Roman" w:cs="Times New Roman"/>
                <w:b/>
                <w:bCs/>
                <w:i/>
                <w:iCs/>
                <w:color w:val="002060"/>
                <w:lang w:bidi="ar-SY"/>
              </w:rPr>
              <w:t>Critical observation</w:t>
            </w:r>
            <w:r w:rsidRPr="00BF549B">
              <w:rPr>
                <w:rFonts w:ascii="Times New Roman" w:hAnsi="Times New Roman" w:cs="Times New Roman"/>
                <w:i/>
                <w:iCs/>
                <w:color w:val="002060"/>
                <w:lang w:bidi="ar-SY"/>
              </w:rPr>
              <w:t>: Neurotransmitter persists longest in the synaptic cleft.</w:t>
            </w:r>
          </w:p>
          <w:p w14:paraId="480366F0" w14:textId="77777777" w:rsidR="00892FB7" w:rsidRPr="00BF549B" w:rsidRDefault="00892FB7" w:rsidP="00892FB7">
            <w:pPr>
              <w:numPr>
                <w:ilvl w:val="0"/>
                <w:numId w:val="21"/>
              </w:numPr>
              <w:jc w:val="both"/>
              <w:rPr>
                <w:rFonts w:ascii="Times New Roman" w:hAnsi="Times New Roman" w:cs="Times New Roman"/>
                <w:i/>
                <w:iCs/>
                <w:color w:val="002060"/>
                <w:lang w:bidi="ar-SY"/>
              </w:rPr>
            </w:pPr>
            <w:r w:rsidRPr="00BF549B">
              <w:rPr>
                <w:rFonts w:ascii="Times New Roman" w:hAnsi="Times New Roman" w:cs="Times New Roman"/>
                <w:b/>
                <w:bCs/>
                <w:i/>
                <w:iCs/>
                <w:color w:val="002060"/>
                <w:lang w:bidi="ar-SY"/>
              </w:rPr>
              <w:t>Clinical correlation</w:t>
            </w:r>
            <w:r w:rsidRPr="00BF549B">
              <w:rPr>
                <w:rFonts w:ascii="Times New Roman" w:hAnsi="Times New Roman" w:cs="Times New Roman"/>
                <w:i/>
                <w:iCs/>
                <w:color w:val="002060"/>
                <w:lang w:bidi="ar-SY"/>
              </w:rPr>
              <w:t>:</w:t>
            </w:r>
          </w:p>
          <w:p w14:paraId="4590D6C9" w14:textId="77777777" w:rsidR="00892FB7" w:rsidRPr="00BF549B" w:rsidRDefault="00892FB7" w:rsidP="00892FB7">
            <w:pPr>
              <w:numPr>
                <w:ilvl w:val="1"/>
                <w:numId w:val="21"/>
              </w:numPr>
              <w:jc w:val="both"/>
              <w:rPr>
                <w:rFonts w:ascii="Times New Roman" w:hAnsi="Times New Roman" w:cs="Times New Roman"/>
                <w:i/>
                <w:iCs/>
                <w:color w:val="002060"/>
                <w:lang w:bidi="ar-SY"/>
              </w:rPr>
            </w:pPr>
            <w:r w:rsidRPr="00BF549B">
              <w:rPr>
                <w:rFonts w:ascii="Times New Roman" w:hAnsi="Times New Roman" w:cs="Times New Roman"/>
                <w:i/>
                <w:iCs/>
                <w:color w:val="002060"/>
                <w:lang w:bidi="ar-SY"/>
              </w:rPr>
              <w:t>EMG studies show </w:t>
            </w:r>
            <w:r w:rsidRPr="00BF549B">
              <w:rPr>
                <w:rFonts w:ascii="Times New Roman" w:hAnsi="Times New Roman" w:cs="Times New Roman"/>
                <w:b/>
                <w:bCs/>
                <w:i/>
                <w:iCs/>
                <w:color w:val="002060"/>
                <w:lang w:bidi="ar-SY"/>
              </w:rPr>
              <w:t>normal conductivity</w:t>
            </w:r>
            <w:r w:rsidRPr="00BF549B">
              <w:rPr>
                <w:rFonts w:ascii="Times New Roman" w:hAnsi="Times New Roman" w:cs="Times New Roman"/>
                <w:i/>
                <w:iCs/>
                <w:color w:val="002060"/>
                <w:lang w:bidi="ar-SY"/>
              </w:rPr>
              <w:t> until neurotransmitter is fully cleared from the cleft.</w:t>
            </w:r>
          </w:p>
          <w:p w14:paraId="608CAF70" w14:textId="77777777" w:rsidR="00892FB7" w:rsidRPr="00BF549B" w:rsidRDefault="00892FB7" w:rsidP="00892FB7">
            <w:pPr>
              <w:numPr>
                <w:ilvl w:val="1"/>
                <w:numId w:val="21"/>
              </w:numPr>
              <w:jc w:val="both"/>
              <w:rPr>
                <w:rFonts w:ascii="Times New Roman" w:hAnsi="Times New Roman" w:cs="Times New Roman"/>
                <w:i/>
                <w:iCs/>
                <w:color w:val="002060"/>
                <w:lang w:bidi="ar-SY"/>
              </w:rPr>
            </w:pPr>
            <w:r w:rsidRPr="00BF549B">
              <w:rPr>
                <w:rFonts w:ascii="Times New Roman" w:hAnsi="Times New Roman" w:cs="Times New Roman"/>
                <w:i/>
                <w:iCs/>
                <w:color w:val="002060"/>
                <w:lang w:bidi="ar-SY"/>
              </w:rPr>
              <w:t>This occurs even with complete nerve transection.</w:t>
            </w:r>
          </w:p>
          <w:p w14:paraId="10335466" w14:textId="77777777" w:rsidR="00892FB7" w:rsidRPr="00BF549B" w:rsidRDefault="00892FB7" w:rsidP="00892FB7">
            <w:pPr>
              <w:jc w:val="both"/>
              <w:rPr>
                <w:rFonts w:ascii="Times New Roman" w:hAnsi="Times New Roman" w:cs="Times New Roman"/>
                <w:i/>
                <w:iCs/>
                <w:color w:val="002060"/>
                <w:lang w:bidi="ar-SY"/>
              </w:rPr>
            </w:pPr>
            <w:r>
              <w:rPr>
                <w:rFonts w:ascii="Times New Roman" w:hAnsi="Times New Roman" w:cs="Times New Roman"/>
                <w:b/>
                <w:bCs/>
                <w:i/>
                <w:iCs/>
                <w:color w:val="002060"/>
                <w:lang w:bidi="ar-SY"/>
              </w:rPr>
              <w:br/>
            </w:r>
            <w:r w:rsidRPr="00BF549B">
              <w:rPr>
                <w:rFonts w:ascii="Times New Roman" w:hAnsi="Times New Roman" w:cs="Times New Roman"/>
                <w:b/>
                <w:bCs/>
                <w:i/>
                <w:iCs/>
                <w:color w:val="002060"/>
                <w:lang w:bidi="ar-SY"/>
              </w:rPr>
              <w:t>Figure (H): Degeneration Completion</w:t>
            </w:r>
          </w:p>
          <w:p w14:paraId="1C39986F" w14:textId="77777777" w:rsidR="00892FB7" w:rsidRPr="00BF549B" w:rsidRDefault="00892FB7" w:rsidP="00892FB7">
            <w:pPr>
              <w:numPr>
                <w:ilvl w:val="0"/>
                <w:numId w:val="22"/>
              </w:numPr>
              <w:jc w:val="both"/>
              <w:rPr>
                <w:rFonts w:ascii="Times New Roman" w:hAnsi="Times New Roman" w:cs="Times New Roman"/>
                <w:i/>
                <w:iCs/>
                <w:color w:val="002060"/>
                <w:lang w:bidi="ar-SY"/>
              </w:rPr>
            </w:pPr>
            <w:r w:rsidRPr="00BF549B">
              <w:rPr>
                <w:rFonts w:ascii="Times New Roman" w:hAnsi="Times New Roman" w:cs="Times New Roman"/>
                <w:b/>
                <w:bCs/>
                <w:i/>
                <w:iCs/>
                <w:color w:val="002060"/>
                <w:lang w:bidi="ar-SY"/>
              </w:rPr>
              <w:t>Absence of biomarkers</w:t>
            </w:r>
            <w:r w:rsidRPr="00BF549B">
              <w:rPr>
                <w:rFonts w:ascii="Times New Roman" w:hAnsi="Times New Roman" w:cs="Times New Roman"/>
                <w:i/>
                <w:iCs/>
                <w:color w:val="002060"/>
                <w:lang w:bidi="ar-SY"/>
              </w:rPr>
              <w:t>:</w:t>
            </w:r>
          </w:p>
          <w:p w14:paraId="6899A9D2" w14:textId="77777777" w:rsidR="00892FB7" w:rsidRPr="00BF549B" w:rsidRDefault="00892FB7" w:rsidP="00892FB7">
            <w:pPr>
              <w:numPr>
                <w:ilvl w:val="1"/>
                <w:numId w:val="22"/>
              </w:numPr>
              <w:jc w:val="both"/>
              <w:rPr>
                <w:rFonts w:ascii="Times New Roman" w:hAnsi="Times New Roman" w:cs="Times New Roman"/>
                <w:i/>
                <w:iCs/>
                <w:color w:val="002060"/>
                <w:lang w:bidi="ar-SY"/>
              </w:rPr>
            </w:pPr>
            <w:r w:rsidRPr="00BF549B">
              <w:rPr>
                <w:rFonts w:ascii="Times New Roman" w:hAnsi="Times New Roman" w:cs="Times New Roman"/>
                <w:i/>
                <w:iCs/>
                <w:color w:val="002060"/>
                <w:lang w:bidi="ar-SY"/>
              </w:rPr>
              <w:t>No vesicles in distal segment</w:t>
            </w:r>
          </w:p>
          <w:p w14:paraId="6A14D2C6" w14:textId="77777777" w:rsidR="00892FB7" w:rsidRPr="00BF549B" w:rsidRDefault="00892FB7" w:rsidP="00892FB7">
            <w:pPr>
              <w:numPr>
                <w:ilvl w:val="1"/>
                <w:numId w:val="22"/>
              </w:numPr>
              <w:jc w:val="both"/>
              <w:rPr>
                <w:rFonts w:ascii="Times New Roman" w:hAnsi="Times New Roman" w:cs="Times New Roman"/>
                <w:i/>
                <w:iCs/>
                <w:color w:val="002060"/>
                <w:lang w:bidi="ar-SY"/>
              </w:rPr>
            </w:pPr>
            <w:r w:rsidRPr="00BF549B">
              <w:rPr>
                <w:rFonts w:ascii="Times New Roman" w:hAnsi="Times New Roman" w:cs="Times New Roman"/>
                <w:i/>
                <w:iCs/>
                <w:color w:val="002060"/>
                <w:lang w:bidi="ar-SY"/>
              </w:rPr>
              <w:t>No neurotransmitter in synaptic cleft</w:t>
            </w:r>
          </w:p>
          <w:p w14:paraId="3BE6EEF0" w14:textId="77777777" w:rsidR="00892FB7" w:rsidRPr="00BF549B" w:rsidRDefault="00892FB7" w:rsidP="00892FB7">
            <w:pPr>
              <w:numPr>
                <w:ilvl w:val="0"/>
                <w:numId w:val="22"/>
              </w:numPr>
              <w:jc w:val="both"/>
              <w:rPr>
                <w:rFonts w:ascii="Times New Roman" w:hAnsi="Times New Roman" w:cs="Times New Roman"/>
                <w:i/>
                <w:iCs/>
                <w:color w:val="002060"/>
                <w:lang w:bidi="ar-SY"/>
              </w:rPr>
            </w:pPr>
            <w:r w:rsidRPr="00BF549B">
              <w:rPr>
                <w:rFonts w:ascii="Times New Roman" w:hAnsi="Times New Roman" w:cs="Times New Roman"/>
                <w:b/>
                <w:bCs/>
                <w:i/>
                <w:iCs/>
                <w:color w:val="002060"/>
                <w:lang w:bidi="ar-SY"/>
              </w:rPr>
              <w:t>Definitive functional confirmation</w:t>
            </w:r>
            <w:r w:rsidRPr="00BF549B">
              <w:rPr>
                <w:rFonts w:ascii="Times New Roman" w:hAnsi="Times New Roman" w:cs="Times New Roman"/>
                <w:i/>
                <w:iCs/>
                <w:color w:val="002060"/>
                <w:lang w:bidi="ar-SY"/>
              </w:rPr>
              <w:t>:</w:t>
            </w:r>
          </w:p>
          <w:p w14:paraId="25695471" w14:textId="77777777" w:rsidR="00892FB7" w:rsidRPr="00BF549B" w:rsidRDefault="00892FB7" w:rsidP="00892FB7">
            <w:pPr>
              <w:numPr>
                <w:ilvl w:val="1"/>
                <w:numId w:val="22"/>
              </w:numPr>
              <w:jc w:val="both"/>
              <w:rPr>
                <w:rFonts w:ascii="Times New Roman" w:hAnsi="Times New Roman" w:cs="Times New Roman"/>
                <w:i/>
                <w:iCs/>
                <w:color w:val="002060"/>
                <w:lang w:bidi="ar-SY"/>
              </w:rPr>
            </w:pPr>
            <w:r w:rsidRPr="00BF549B">
              <w:rPr>
                <w:rFonts w:ascii="Times New Roman" w:hAnsi="Times New Roman" w:cs="Times New Roman"/>
                <w:b/>
                <w:bCs/>
                <w:i/>
                <w:iCs/>
                <w:color w:val="002060"/>
                <w:lang w:bidi="ar-SY"/>
              </w:rPr>
              <w:t>Loss of EMG response</w:t>
            </w:r>
            <w:r w:rsidRPr="00BF549B">
              <w:rPr>
                <w:rFonts w:ascii="Times New Roman" w:hAnsi="Times New Roman" w:cs="Times New Roman"/>
                <w:i/>
                <w:iCs/>
                <w:color w:val="002060"/>
                <w:lang w:bidi="ar-SY"/>
              </w:rPr>
              <w:t> upon proximal nerve stimulation.</w:t>
            </w:r>
          </w:p>
          <w:p w14:paraId="54D93211" w14:textId="77777777" w:rsidR="00892FB7" w:rsidRPr="00BF549B" w:rsidRDefault="00892FB7" w:rsidP="00892FB7">
            <w:pPr>
              <w:numPr>
                <w:ilvl w:val="1"/>
                <w:numId w:val="22"/>
              </w:numPr>
              <w:jc w:val="both"/>
              <w:rPr>
                <w:rFonts w:ascii="Times New Roman" w:hAnsi="Times New Roman" w:cs="Times New Roman"/>
                <w:i/>
                <w:iCs/>
                <w:color w:val="002060"/>
                <w:lang w:bidi="ar-SY"/>
              </w:rPr>
            </w:pPr>
            <w:r w:rsidRPr="00BF549B">
              <w:rPr>
                <w:rFonts w:ascii="Times New Roman" w:hAnsi="Times New Roman" w:cs="Times New Roman"/>
                <w:i/>
                <w:iCs/>
                <w:color w:val="002060"/>
                <w:lang w:bidi="ar-SY"/>
              </w:rPr>
              <w:t>Wallerian Degeneration is now </w:t>
            </w:r>
            <w:r w:rsidRPr="00BF549B">
              <w:rPr>
                <w:rFonts w:ascii="Times New Roman" w:hAnsi="Times New Roman" w:cs="Times New Roman"/>
                <w:b/>
                <w:bCs/>
                <w:i/>
                <w:iCs/>
                <w:color w:val="002060"/>
                <w:lang w:bidi="ar-SY"/>
              </w:rPr>
              <w:t>functionally complete</w:t>
            </w:r>
            <w:r w:rsidRPr="00BF549B">
              <w:rPr>
                <w:rFonts w:ascii="Times New Roman" w:hAnsi="Times New Roman" w:cs="Times New Roman"/>
                <w:i/>
                <w:iCs/>
                <w:color w:val="002060"/>
                <w:lang w:bidi="ar-SY"/>
              </w:rPr>
              <w:t>.</w:t>
            </w:r>
          </w:p>
          <w:p w14:paraId="45F9E711" w14:textId="77777777" w:rsidR="00892FB7" w:rsidRPr="00F60A52" w:rsidRDefault="00892FB7" w:rsidP="001641C6">
            <w:pPr>
              <w:jc w:val="center"/>
              <w:rPr>
                <w:rFonts w:asciiTheme="majorBidi" w:hAnsiTheme="majorBidi" w:cstheme="majorBidi"/>
                <w:i/>
                <w:iCs/>
                <w:noProof/>
                <w:color w:val="002060"/>
              </w:rPr>
            </w:pPr>
          </w:p>
        </w:tc>
      </w:tr>
    </w:tbl>
    <w:p w14:paraId="73E6BF99" w14:textId="77777777" w:rsidR="00892FB7" w:rsidRPr="00CC7EC9" w:rsidRDefault="00892FB7" w:rsidP="00CC7EC9">
      <w:pPr>
        <w:rPr>
          <w:rFonts w:ascii="Times New Roman" w:hAnsi="Times New Roman" w:cs="Times New Roman"/>
          <w:i/>
          <w:iCs/>
          <w:color w:val="002060"/>
          <w:sz w:val="28"/>
          <w:szCs w:val="28"/>
          <w:lang w:bidi="ar-SY"/>
        </w:rPr>
      </w:pPr>
    </w:p>
    <w:p w14:paraId="03CAA16C" w14:textId="1DB9ABC4" w:rsidR="001A215C" w:rsidRPr="001A215C" w:rsidRDefault="00CA7334" w:rsidP="001A215C">
      <w:pPr>
        <w:rPr>
          <w:rFonts w:ascii="Times New Roman" w:hAnsi="Times New Roman" w:cs="Times New Roman"/>
          <w:b/>
          <w:bCs/>
          <w:i/>
          <w:iCs/>
          <w:color w:val="002060"/>
          <w:sz w:val="32"/>
          <w:szCs w:val="32"/>
        </w:rPr>
      </w:pPr>
      <w:r>
        <w:rPr>
          <w:rFonts w:ascii="Times New Roman" w:hAnsi="Times New Roman" w:cs="Times New Roman"/>
          <w:b/>
          <w:bCs/>
          <w:i/>
          <w:iCs/>
          <w:color w:val="002060"/>
          <w:sz w:val="32"/>
          <w:szCs w:val="32"/>
        </w:rPr>
        <w:t xml:space="preserve">2. </w:t>
      </w:r>
      <w:r w:rsidR="001A215C" w:rsidRPr="001A215C">
        <w:rPr>
          <w:rFonts w:ascii="Times New Roman" w:hAnsi="Times New Roman" w:cs="Times New Roman"/>
          <w:b/>
          <w:bCs/>
          <w:i/>
          <w:iCs/>
          <w:color w:val="002060"/>
          <w:sz w:val="32"/>
          <w:szCs w:val="32"/>
        </w:rPr>
        <w:t>Neural Regeneration</w:t>
      </w:r>
    </w:p>
    <w:p w14:paraId="2D6383B3" w14:textId="3716E136" w:rsidR="001A215C" w:rsidRPr="001A215C" w:rsidRDefault="001A215C" w:rsidP="001A215C">
      <w:pPr>
        <w:jc w:val="both"/>
        <w:rPr>
          <w:rFonts w:ascii="Times New Roman" w:hAnsi="Times New Roman" w:cs="Times New Roman"/>
          <w:i/>
          <w:iCs/>
          <w:color w:val="002060"/>
          <w:sz w:val="28"/>
          <w:szCs w:val="28"/>
        </w:rPr>
      </w:pPr>
      <w:r w:rsidRPr="001A215C">
        <w:rPr>
          <w:rFonts w:ascii="Times New Roman" w:hAnsi="Times New Roman" w:cs="Times New Roman"/>
          <w:i/>
          <w:iCs/>
          <w:color w:val="002060"/>
          <w:sz w:val="28"/>
          <w:szCs w:val="28"/>
        </w:rPr>
        <w:t>Immediately following the repair of the neural injury, the vesicles accumulated proximal to the injury site initiate their innate anterograde transport toward the synaptic cleft. Neural regeneration commences precisely with the resumption of this vesicular transport.</w:t>
      </w:r>
    </w:p>
    <w:p w14:paraId="5DC02C7D" w14:textId="77777777" w:rsidR="001A215C" w:rsidRPr="001A215C" w:rsidRDefault="001A215C" w:rsidP="001A215C">
      <w:pPr>
        <w:rPr>
          <w:rFonts w:ascii="Times New Roman" w:hAnsi="Times New Roman" w:cs="Times New Roman"/>
          <w:i/>
          <w:iCs/>
          <w:color w:val="002060"/>
          <w:sz w:val="28"/>
          <w:szCs w:val="28"/>
        </w:rPr>
      </w:pPr>
      <w:r w:rsidRPr="001A215C">
        <w:rPr>
          <w:rFonts w:ascii="Times New Roman" w:hAnsi="Times New Roman" w:cs="Times New Roman"/>
          <w:b/>
          <w:bCs/>
          <w:i/>
          <w:iCs/>
          <w:color w:val="002060"/>
          <w:sz w:val="28"/>
          <w:szCs w:val="28"/>
        </w:rPr>
        <w:t>Key Characteristics:</w:t>
      </w:r>
    </w:p>
    <w:p w14:paraId="307795AC" w14:textId="07942FDE" w:rsidR="001A215C" w:rsidRPr="001A215C" w:rsidRDefault="001A215C" w:rsidP="001A215C">
      <w:pPr>
        <w:numPr>
          <w:ilvl w:val="0"/>
          <w:numId w:val="9"/>
        </w:numPr>
        <w:rPr>
          <w:rFonts w:ascii="Times New Roman" w:hAnsi="Times New Roman" w:cs="Times New Roman"/>
          <w:i/>
          <w:iCs/>
          <w:color w:val="002060"/>
          <w:sz w:val="28"/>
          <w:szCs w:val="28"/>
        </w:rPr>
      </w:pPr>
      <w:r w:rsidRPr="001A215C">
        <w:rPr>
          <w:rFonts w:ascii="Times New Roman" w:hAnsi="Times New Roman" w:cs="Times New Roman"/>
          <w:b/>
          <w:bCs/>
          <w:i/>
          <w:iCs/>
          <w:color w:val="002060"/>
          <w:sz w:val="28"/>
          <w:szCs w:val="28"/>
        </w:rPr>
        <w:t>Temporally Extended Process:</w:t>
      </w:r>
      <w:r w:rsidRPr="001A215C">
        <w:rPr>
          <w:rFonts w:ascii="Times New Roman" w:hAnsi="Times New Roman" w:cs="Times New Roman"/>
          <w:i/>
          <w:iCs/>
          <w:color w:val="002060"/>
          <w:sz w:val="28"/>
          <w:szCs w:val="28"/>
        </w:rPr>
        <w:br/>
        <w:t>Neural regeneration is intrinsically slow and temporally extended.</w:t>
      </w:r>
      <w:r w:rsidRPr="001A215C">
        <w:rPr>
          <w:rFonts w:ascii="Times New Roman" w:hAnsi="Times New Roman" w:cs="Times New Roman"/>
          <w:i/>
          <w:iCs/>
          <w:color w:val="002060"/>
          <w:sz w:val="28"/>
          <w:szCs w:val="28"/>
        </w:rPr>
        <w:br/>
        <w:t>Its pace is dictated by the inherently slow rate of vesicular transport within the axon.</w:t>
      </w:r>
    </w:p>
    <w:p w14:paraId="651BE58B" w14:textId="77777777" w:rsidR="00892FB7" w:rsidRDefault="001A215C" w:rsidP="001A215C">
      <w:pPr>
        <w:numPr>
          <w:ilvl w:val="0"/>
          <w:numId w:val="9"/>
        </w:numPr>
        <w:rPr>
          <w:rFonts w:ascii="Times New Roman" w:hAnsi="Times New Roman" w:cs="Times New Roman"/>
          <w:i/>
          <w:iCs/>
          <w:color w:val="002060"/>
          <w:sz w:val="28"/>
          <w:szCs w:val="28"/>
        </w:rPr>
      </w:pPr>
      <w:r w:rsidRPr="001A215C">
        <w:rPr>
          <w:rFonts w:ascii="Times New Roman" w:hAnsi="Times New Roman" w:cs="Times New Roman"/>
          <w:b/>
          <w:bCs/>
          <w:i/>
          <w:iCs/>
          <w:color w:val="002060"/>
          <w:sz w:val="28"/>
          <w:szCs w:val="28"/>
        </w:rPr>
        <w:t>Completion Criteria:</w:t>
      </w:r>
      <w:r w:rsidRPr="001A215C">
        <w:rPr>
          <w:rFonts w:ascii="Times New Roman" w:hAnsi="Times New Roman" w:cs="Times New Roman"/>
          <w:i/>
          <w:iCs/>
          <w:color w:val="002060"/>
          <w:sz w:val="28"/>
          <w:szCs w:val="28"/>
        </w:rPr>
        <w:br/>
        <w:t>The process is only complete when vesicles:</w:t>
      </w:r>
      <w:r w:rsidRPr="001A215C">
        <w:rPr>
          <w:rFonts w:ascii="Times New Roman" w:hAnsi="Times New Roman" w:cs="Times New Roman"/>
          <w:i/>
          <w:iCs/>
          <w:color w:val="002060"/>
          <w:sz w:val="28"/>
          <w:szCs w:val="28"/>
        </w:rPr>
        <w:br/>
        <w:t>a) Successfully reach their destination at the presynaptic terminal, </w:t>
      </w:r>
      <w:r w:rsidRPr="001A215C">
        <w:rPr>
          <w:rFonts w:ascii="Times New Roman" w:hAnsi="Times New Roman" w:cs="Times New Roman"/>
          <w:b/>
          <w:bCs/>
          <w:i/>
          <w:iCs/>
          <w:color w:val="002060"/>
          <w:sz w:val="28"/>
          <w:szCs w:val="28"/>
        </w:rPr>
        <w:t>and</w:t>
      </w:r>
      <w:r w:rsidRPr="001A215C">
        <w:rPr>
          <w:rFonts w:ascii="Times New Roman" w:hAnsi="Times New Roman" w:cs="Times New Roman"/>
          <w:i/>
          <w:iCs/>
          <w:color w:val="002060"/>
          <w:sz w:val="28"/>
          <w:szCs w:val="28"/>
        </w:rPr>
        <w:br/>
      </w:r>
      <w:r w:rsidRPr="001A215C">
        <w:rPr>
          <w:rFonts w:ascii="Times New Roman" w:hAnsi="Times New Roman" w:cs="Times New Roman"/>
          <w:i/>
          <w:iCs/>
          <w:color w:val="002060"/>
          <w:sz w:val="28"/>
          <w:szCs w:val="28"/>
        </w:rPr>
        <w:lastRenderedPageBreak/>
        <w:t>b) Undergo exocytosis, releasing their neurotransmitter cargo into the synaptic cleft.</w:t>
      </w:r>
      <w:r w:rsidRPr="001A215C">
        <w:rPr>
          <w:rFonts w:ascii="Times New Roman" w:hAnsi="Times New Roman" w:cs="Times New Roman"/>
          <w:i/>
          <w:iCs/>
          <w:color w:val="002060"/>
          <w:sz w:val="28"/>
          <w:szCs w:val="28"/>
        </w:rPr>
        <w:br/>
        <w:t xml:space="preserve">(See </w:t>
      </w:r>
      <w:r w:rsidRPr="001A215C">
        <w:rPr>
          <w:rFonts w:ascii="Times New Roman" w:hAnsi="Times New Roman" w:cs="Times New Roman"/>
          <w:b/>
          <w:bCs/>
          <w:i/>
          <w:iCs/>
          <w:color w:val="002060"/>
          <w:sz w:val="28"/>
          <w:szCs w:val="28"/>
        </w:rPr>
        <w:t>Figure 2</w:t>
      </w:r>
      <w:r w:rsidRPr="001A215C">
        <w:rPr>
          <w:rFonts w:ascii="Times New Roman" w:hAnsi="Times New Roman" w:cs="Times New Roman"/>
          <w:i/>
          <w:iCs/>
          <w:color w:val="002060"/>
          <w:sz w:val="28"/>
          <w:szCs w:val="28"/>
        </w:rPr>
        <w:t>)</w: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892FB7" w:rsidRPr="00F60A52" w14:paraId="560AE710" w14:textId="77777777" w:rsidTr="001641C6">
        <w:trPr>
          <w:jc w:val="center"/>
        </w:trPr>
        <w:tc>
          <w:tcPr>
            <w:tcW w:w="8296" w:type="dxa"/>
          </w:tcPr>
          <w:p w14:paraId="5D927121" w14:textId="77777777" w:rsidR="00892FB7" w:rsidRPr="00F60A52" w:rsidRDefault="00892FB7" w:rsidP="001641C6">
            <w:pPr>
              <w:jc w:val="center"/>
              <w:rPr>
                <w:rFonts w:asciiTheme="majorBidi" w:hAnsiTheme="majorBidi" w:cstheme="majorBidi"/>
                <w:b/>
                <w:bCs/>
                <w:i/>
                <w:iCs/>
                <w:color w:val="002060"/>
                <w:sz w:val="24"/>
                <w:szCs w:val="24"/>
                <w:rtl/>
                <w:lang w:bidi="ar-SY"/>
              </w:rPr>
            </w:pPr>
            <w:r w:rsidRPr="00F60A52">
              <w:rPr>
                <w:rFonts w:asciiTheme="majorBidi" w:hAnsiTheme="majorBidi" w:cstheme="majorBidi"/>
                <w:i/>
                <w:iCs/>
                <w:noProof/>
                <w:color w:val="002060"/>
              </w:rPr>
              <mc:AlternateContent>
                <mc:Choice Requires="wps">
                  <w:drawing>
                    <wp:anchor distT="0" distB="0" distL="114300" distR="114300" simplePos="0" relativeHeight="251675648" behindDoc="0" locked="0" layoutInCell="1" allowOverlap="1" wp14:anchorId="5F623EAD" wp14:editId="570B5F58">
                      <wp:simplePos x="0" y="0"/>
                      <wp:positionH relativeFrom="column">
                        <wp:posOffset>4918710</wp:posOffset>
                      </wp:positionH>
                      <wp:positionV relativeFrom="paragraph">
                        <wp:posOffset>1999876</wp:posOffset>
                      </wp:positionV>
                      <wp:extent cx="273685" cy="306070"/>
                      <wp:effectExtent l="0" t="0" r="0" b="0"/>
                      <wp:wrapNone/>
                      <wp:docPr id="167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0082266C"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wps:txbx>
                            <wps:bodyPr rot="0" vert="horz" wrap="square" lIns="91440" tIns="45720" rIns="91440" bIns="45720" anchor="t" anchorCtr="0" upright="1">
                              <a:noAutofit/>
                            </wps:bodyPr>
                          </wps:wsp>
                        </a:graphicData>
                      </a:graphic>
                    </wp:anchor>
                  </w:drawing>
                </mc:Choice>
                <mc:Fallback>
                  <w:pict>
                    <v:rect w14:anchorId="5F623EAD" id="_x0000_s1034" style="position:absolute;left:0;text-align:left;margin-left:387.3pt;margin-top:157.45pt;width:21.55pt;height:24.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" fillcolor="#b196d2" stroked="f" strokeweight=".25pt">
                      <v:fill color2="#e7e1f0" rotate="t" focusposition=".5,.5" focussize="" colors="0 #b196d2;.5 #cfc0e2;1 #e7e1f0" focus="100%" type="gradientRadial"/>
                      <v:textbox>
                        <w:txbxContent>
                          <w:p w14:paraId="0082266C"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v:textbox>
                    </v:rect>
                  </w:pict>
                </mc:Fallback>
              </mc:AlternateContent>
            </w:r>
            <w:r w:rsidRPr="00F60A52">
              <w:rPr>
                <w:rFonts w:asciiTheme="majorBidi" w:hAnsiTheme="majorBidi" w:cstheme="majorBidi"/>
                <w:b/>
                <w:bCs/>
                <w:i/>
                <w:iCs/>
                <w:noProof/>
                <w:color w:val="002060"/>
                <w:rtl/>
                <w:lang w:bidi="ar-SY"/>
              </w:rPr>
              <w:drawing>
                <wp:inline distT="0" distB="0" distL="0" distR="0" wp14:anchorId="6A558D68" wp14:editId="6F1EB1D5">
                  <wp:extent cx="4093882" cy="2302747"/>
                  <wp:effectExtent l="0" t="0" r="1905" b="254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6884" cy="2315685"/>
                          </a:xfrm>
                          <a:prstGeom prst="rect">
                            <a:avLst/>
                          </a:prstGeom>
                        </pic:spPr>
                      </pic:pic>
                    </a:graphicData>
                  </a:graphic>
                </wp:inline>
              </w:drawing>
            </w:r>
          </w:p>
        </w:tc>
      </w:tr>
      <w:tr w:rsidR="00892FB7" w:rsidRPr="00F60A52" w14:paraId="28DBE68E" w14:textId="77777777" w:rsidTr="001641C6">
        <w:trPr>
          <w:jc w:val="center"/>
        </w:trPr>
        <w:tc>
          <w:tcPr>
            <w:tcW w:w="8296" w:type="dxa"/>
          </w:tcPr>
          <w:p w14:paraId="7B4F361D" w14:textId="77777777" w:rsidR="00892FB7" w:rsidRPr="00F60A52" w:rsidRDefault="00892FB7" w:rsidP="001641C6">
            <w:pPr>
              <w:jc w:val="center"/>
              <w:rPr>
                <w:rFonts w:asciiTheme="majorBidi" w:hAnsiTheme="majorBidi" w:cstheme="majorBidi"/>
                <w:b/>
                <w:bCs/>
                <w:i/>
                <w:iCs/>
                <w:color w:val="002060"/>
                <w:sz w:val="24"/>
                <w:szCs w:val="24"/>
                <w:rtl/>
                <w:lang w:bidi="ar-SY"/>
              </w:rPr>
            </w:pPr>
            <w:r w:rsidRPr="00F60A52">
              <w:rPr>
                <w:rFonts w:asciiTheme="majorBidi" w:hAnsiTheme="majorBidi" w:cstheme="majorBidi"/>
                <w:i/>
                <w:iCs/>
                <w:noProof/>
                <w:color w:val="002060"/>
              </w:rPr>
              <mc:AlternateContent>
                <mc:Choice Requires="wps">
                  <w:drawing>
                    <wp:anchor distT="0" distB="0" distL="114300" distR="114300" simplePos="0" relativeHeight="251676672" behindDoc="0" locked="0" layoutInCell="1" allowOverlap="1" wp14:anchorId="07993D88" wp14:editId="1CDA3558">
                      <wp:simplePos x="0" y="0"/>
                      <wp:positionH relativeFrom="column">
                        <wp:posOffset>4918748</wp:posOffset>
                      </wp:positionH>
                      <wp:positionV relativeFrom="paragraph">
                        <wp:posOffset>1977129</wp:posOffset>
                      </wp:positionV>
                      <wp:extent cx="273685" cy="306070"/>
                      <wp:effectExtent l="0" t="0" r="0" b="0"/>
                      <wp:wrapNone/>
                      <wp:docPr id="167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13171750"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w:t>
                                  </w:r>
                                </w:p>
                              </w:txbxContent>
                            </wps:txbx>
                            <wps:bodyPr rot="0" vert="horz" wrap="square" lIns="91440" tIns="45720" rIns="91440" bIns="45720" anchor="t" anchorCtr="0" upright="1">
                              <a:noAutofit/>
                            </wps:bodyPr>
                          </wps:wsp>
                        </a:graphicData>
                      </a:graphic>
                    </wp:anchor>
                  </w:drawing>
                </mc:Choice>
                <mc:Fallback>
                  <w:pict>
                    <v:rect w14:anchorId="07993D88" id="_x0000_s1035" style="position:absolute;left:0;text-align:left;margin-left:387.3pt;margin-top:155.7pt;width:21.55pt;height:24.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" fillcolor="#b196d2" stroked="f" strokeweight=".25pt">
                      <v:fill color2="#e7e1f0" rotate="t" focusposition=".5,.5" focussize="" colors="0 #b196d2;.5 #cfc0e2;1 #e7e1f0" focus="100%" type="gradientRadial"/>
                      <v:textbox>
                        <w:txbxContent>
                          <w:p w14:paraId="13171750"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w:t>
                            </w:r>
                          </w:p>
                        </w:txbxContent>
                      </v:textbox>
                    </v:rect>
                  </w:pict>
                </mc:Fallback>
              </mc:AlternateContent>
            </w:r>
            <w:r w:rsidRPr="00F60A52">
              <w:rPr>
                <w:rFonts w:asciiTheme="majorBidi" w:hAnsiTheme="majorBidi" w:cstheme="majorBidi"/>
                <w:b/>
                <w:bCs/>
                <w:i/>
                <w:iCs/>
                <w:noProof/>
                <w:color w:val="002060"/>
                <w:rtl/>
                <w:lang w:bidi="ar-SY"/>
              </w:rPr>
              <w:drawing>
                <wp:inline distT="0" distB="0" distL="0" distR="0" wp14:anchorId="7A3D2783" wp14:editId="1721D5C9">
                  <wp:extent cx="4063589" cy="2285707"/>
                  <wp:effectExtent l="0" t="0" r="0" b="635"/>
                  <wp:docPr id="1671" name="صورة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91407" cy="2301354"/>
                          </a:xfrm>
                          <a:prstGeom prst="rect">
                            <a:avLst/>
                          </a:prstGeom>
                        </pic:spPr>
                      </pic:pic>
                    </a:graphicData>
                  </a:graphic>
                </wp:inline>
              </w:drawing>
            </w:r>
          </w:p>
        </w:tc>
      </w:tr>
      <w:tr w:rsidR="00892FB7" w:rsidRPr="00F60A52" w14:paraId="0C4F57C2" w14:textId="77777777" w:rsidTr="001641C6">
        <w:trPr>
          <w:jc w:val="center"/>
        </w:trPr>
        <w:tc>
          <w:tcPr>
            <w:tcW w:w="8296" w:type="dxa"/>
          </w:tcPr>
          <w:p w14:paraId="17289E58"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55E5627F" w14:textId="77777777" w:rsidTr="001641C6">
        <w:trPr>
          <w:jc w:val="center"/>
        </w:trPr>
        <w:tc>
          <w:tcPr>
            <w:tcW w:w="8296" w:type="dxa"/>
          </w:tcPr>
          <w:p w14:paraId="5AE67362" w14:textId="77777777" w:rsidR="00892FB7" w:rsidRPr="00F60A52" w:rsidRDefault="00892FB7" w:rsidP="001641C6">
            <w:pPr>
              <w:jc w:val="center"/>
              <w:rPr>
                <w:rFonts w:asciiTheme="majorBidi" w:hAnsiTheme="majorBidi" w:cstheme="majorBidi"/>
                <w:b/>
                <w:bCs/>
                <w:i/>
                <w:iCs/>
                <w:color w:val="002060"/>
                <w:sz w:val="24"/>
                <w:szCs w:val="24"/>
                <w:rtl/>
                <w:lang w:bidi="ar-SY"/>
              </w:rPr>
            </w:pPr>
            <w:r w:rsidRPr="00F60A52">
              <w:rPr>
                <w:rFonts w:asciiTheme="majorBidi" w:hAnsiTheme="majorBidi" w:cstheme="majorBidi"/>
                <w:i/>
                <w:iCs/>
                <w:noProof/>
                <w:color w:val="002060"/>
              </w:rPr>
              <mc:AlternateContent>
                <mc:Choice Requires="wps">
                  <w:drawing>
                    <wp:anchor distT="0" distB="0" distL="114300" distR="114300" simplePos="0" relativeHeight="251677696" behindDoc="0" locked="0" layoutInCell="1" allowOverlap="1" wp14:anchorId="081349FA" wp14:editId="6709BA02">
                      <wp:simplePos x="0" y="0"/>
                      <wp:positionH relativeFrom="column">
                        <wp:posOffset>4917701</wp:posOffset>
                      </wp:positionH>
                      <wp:positionV relativeFrom="paragraph">
                        <wp:posOffset>2016125</wp:posOffset>
                      </wp:positionV>
                      <wp:extent cx="273685" cy="306070"/>
                      <wp:effectExtent l="0" t="0" r="0" b="0"/>
                      <wp:wrapNone/>
                      <wp:docPr id="172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505C82F8"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w:t>
                                  </w:r>
                                </w:p>
                              </w:txbxContent>
                            </wps:txbx>
                            <wps:bodyPr rot="0" vert="horz" wrap="square" lIns="91440" tIns="45720" rIns="91440" bIns="45720" anchor="t" anchorCtr="0" upright="1">
                              <a:noAutofit/>
                            </wps:bodyPr>
                          </wps:wsp>
                        </a:graphicData>
                      </a:graphic>
                    </wp:anchor>
                  </w:drawing>
                </mc:Choice>
                <mc:Fallback>
                  <w:pict>
                    <v:rect w14:anchorId="081349FA" id="_x0000_s1036" style="position:absolute;left:0;text-align:left;margin-left:387.2pt;margin-top:158.75pt;width:21.55pt;height:24.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" fillcolor="#b196d2" stroked="f" strokeweight=".25pt">
                      <v:fill color2="#e7e1f0" rotate="t" focusposition=".5,.5" focussize="" colors="0 #b196d2;.5 #cfc0e2;1 #e7e1f0" focus="100%" type="gradientRadial"/>
                      <v:textbox>
                        <w:txbxContent>
                          <w:p w14:paraId="505C82F8"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w:t>
                            </w:r>
                          </w:p>
                        </w:txbxContent>
                      </v:textbox>
                    </v:rect>
                  </w:pict>
                </mc:Fallback>
              </mc:AlternateContent>
            </w:r>
            <w:r w:rsidRPr="00F60A52">
              <w:rPr>
                <w:rFonts w:asciiTheme="majorBidi" w:hAnsiTheme="majorBidi" w:cstheme="majorBidi"/>
                <w:b/>
                <w:bCs/>
                <w:i/>
                <w:iCs/>
                <w:noProof/>
                <w:color w:val="002060"/>
                <w:rtl/>
                <w:lang w:bidi="ar-SY"/>
              </w:rPr>
              <w:drawing>
                <wp:inline distT="0" distB="0" distL="0" distR="0" wp14:anchorId="7B31D5C9" wp14:editId="41E371E9">
                  <wp:extent cx="4075953" cy="2292662"/>
                  <wp:effectExtent l="0" t="0" r="1270" b="0"/>
                  <wp:docPr id="1670" name="صورة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0802" cy="2301014"/>
                          </a:xfrm>
                          <a:prstGeom prst="rect">
                            <a:avLst/>
                          </a:prstGeom>
                        </pic:spPr>
                      </pic:pic>
                    </a:graphicData>
                  </a:graphic>
                </wp:inline>
              </w:drawing>
            </w:r>
          </w:p>
        </w:tc>
      </w:tr>
      <w:tr w:rsidR="00892FB7" w:rsidRPr="00F60A52" w14:paraId="1CDCD240" w14:textId="77777777" w:rsidTr="001641C6">
        <w:trPr>
          <w:jc w:val="center"/>
        </w:trPr>
        <w:tc>
          <w:tcPr>
            <w:tcW w:w="8296" w:type="dxa"/>
          </w:tcPr>
          <w:p w14:paraId="5C00918E"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1FF331E2" w14:textId="77777777" w:rsidTr="001641C6">
        <w:trPr>
          <w:jc w:val="center"/>
        </w:trPr>
        <w:tc>
          <w:tcPr>
            <w:tcW w:w="8296" w:type="dxa"/>
          </w:tcPr>
          <w:p w14:paraId="5E7A96AC"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15D19882" w14:textId="77777777" w:rsidTr="001641C6">
        <w:trPr>
          <w:jc w:val="center"/>
        </w:trPr>
        <w:tc>
          <w:tcPr>
            <w:tcW w:w="8296" w:type="dxa"/>
          </w:tcPr>
          <w:p w14:paraId="4FCD6612" w14:textId="77777777" w:rsidR="00892FB7" w:rsidRPr="00F60A52" w:rsidRDefault="00892FB7" w:rsidP="001641C6">
            <w:pPr>
              <w:jc w:val="center"/>
              <w:rPr>
                <w:rFonts w:asciiTheme="majorBidi" w:hAnsiTheme="majorBidi" w:cstheme="majorBidi"/>
                <w:b/>
                <w:bCs/>
                <w:i/>
                <w:iCs/>
                <w:color w:val="002060"/>
                <w:sz w:val="24"/>
                <w:szCs w:val="24"/>
                <w:rtl/>
                <w:lang w:bidi="ar-SY"/>
              </w:rPr>
            </w:pPr>
            <w:r w:rsidRPr="00F60A52">
              <w:rPr>
                <w:rFonts w:asciiTheme="majorBidi" w:hAnsiTheme="majorBidi" w:cstheme="majorBidi"/>
                <w:i/>
                <w:iCs/>
                <w:noProof/>
                <w:color w:val="002060"/>
              </w:rPr>
              <w:lastRenderedPageBreak/>
              <mc:AlternateContent>
                <mc:Choice Requires="wps">
                  <w:drawing>
                    <wp:anchor distT="0" distB="0" distL="114300" distR="114300" simplePos="0" relativeHeight="251678720" behindDoc="0" locked="0" layoutInCell="1" allowOverlap="1" wp14:anchorId="4D95D514" wp14:editId="081C4D84">
                      <wp:simplePos x="0" y="0"/>
                      <wp:positionH relativeFrom="column">
                        <wp:posOffset>4918710</wp:posOffset>
                      </wp:positionH>
                      <wp:positionV relativeFrom="paragraph">
                        <wp:posOffset>1987176</wp:posOffset>
                      </wp:positionV>
                      <wp:extent cx="273685" cy="306070"/>
                      <wp:effectExtent l="0" t="0" r="0" b="0"/>
                      <wp:wrapNone/>
                      <wp:docPr id="179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4F355FC9"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w:t>
                                  </w:r>
                                </w:p>
                              </w:txbxContent>
                            </wps:txbx>
                            <wps:bodyPr rot="0" vert="horz" wrap="square" lIns="91440" tIns="45720" rIns="91440" bIns="45720" anchor="t" anchorCtr="0" upright="1">
                              <a:noAutofit/>
                            </wps:bodyPr>
                          </wps:wsp>
                        </a:graphicData>
                      </a:graphic>
                    </wp:anchor>
                  </w:drawing>
                </mc:Choice>
                <mc:Fallback>
                  <w:pict>
                    <v:rect w14:anchorId="4D95D514" id="_x0000_s1037" style="position:absolute;left:0;text-align:left;margin-left:387.3pt;margin-top:156.45pt;width:21.55pt;height:24.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" fillcolor="#b196d2" stroked="f" strokeweight=".25pt">
                      <v:fill color2="#e7e1f0" rotate="t" focusposition=".5,.5" focussize="" colors="0 #b196d2;.5 #cfc0e2;1 #e7e1f0" focus="100%" type="gradientRadial"/>
                      <v:textbox>
                        <w:txbxContent>
                          <w:p w14:paraId="4F355FC9"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w:t>
                            </w:r>
                          </w:p>
                        </w:txbxContent>
                      </v:textbox>
                    </v:rect>
                  </w:pict>
                </mc:Fallback>
              </mc:AlternateContent>
            </w:r>
            <w:r w:rsidRPr="00F60A52">
              <w:rPr>
                <w:rFonts w:asciiTheme="majorBidi" w:hAnsiTheme="majorBidi" w:cstheme="majorBidi"/>
                <w:b/>
                <w:bCs/>
                <w:i/>
                <w:iCs/>
                <w:noProof/>
                <w:color w:val="002060"/>
                <w:rtl/>
                <w:lang w:bidi="ar-SY"/>
              </w:rPr>
              <w:drawing>
                <wp:inline distT="0" distB="0" distL="0" distR="0" wp14:anchorId="40D66DFC" wp14:editId="7D463CC0">
                  <wp:extent cx="4069976" cy="2289300"/>
                  <wp:effectExtent l="0" t="0" r="6985" b="0"/>
                  <wp:docPr id="1668" name="صورة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9326" cy="2300184"/>
                          </a:xfrm>
                          <a:prstGeom prst="rect">
                            <a:avLst/>
                          </a:prstGeom>
                        </pic:spPr>
                      </pic:pic>
                    </a:graphicData>
                  </a:graphic>
                </wp:inline>
              </w:drawing>
            </w:r>
          </w:p>
        </w:tc>
      </w:tr>
      <w:tr w:rsidR="00892FB7" w:rsidRPr="00F60A52" w14:paraId="04DF08C5" w14:textId="77777777" w:rsidTr="001641C6">
        <w:trPr>
          <w:jc w:val="center"/>
        </w:trPr>
        <w:tc>
          <w:tcPr>
            <w:tcW w:w="8296" w:type="dxa"/>
          </w:tcPr>
          <w:p w14:paraId="24D47025"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347B56AA" w14:textId="77777777" w:rsidTr="001641C6">
        <w:trPr>
          <w:jc w:val="center"/>
        </w:trPr>
        <w:tc>
          <w:tcPr>
            <w:tcW w:w="8296" w:type="dxa"/>
          </w:tcPr>
          <w:p w14:paraId="7B60326C" w14:textId="77777777" w:rsidR="00892FB7" w:rsidRPr="00F60A52" w:rsidRDefault="00892FB7" w:rsidP="001641C6">
            <w:pPr>
              <w:jc w:val="center"/>
              <w:rPr>
                <w:rFonts w:asciiTheme="majorBidi" w:hAnsiTheme="majorBidi" w:cstheme="majorBidi"/>
                <w:i/>
                <w:iCs/>
                <w:noProof/>
                <w:color w:val="002060"/>
              </w:rPr>
            </w:pPr>
          </w:p>
        </w:tc>
      </w:tr>
      <w:tr w:rsidR="00892FB7" w:rsidRPr="00F60A52" w14:paraId="161DE79A" w14:textId="77777777" w:rsidTr="001641C6">
        <w:trPr>
          <w:jc w:val="center"/>
        </w:trPr>
        <w:tc>
          <w:tcPr>
            <w:tcW w:w="8296" w:type="dxa"/>
          </w:tcPr>
          <w:p w14:paraId="7AB8944A" w14:textId="77777777" w:rsidR="00892FB7" w:rsidRPr="00F60A52" w:rsidRDefault="00892FB7" w:rsidP="001641C6">
            <w:pPr>
              <w:jc w:val="center"/>
              <w:rPr>
                <w:rFonts w:asciiTheme="majorBidi" w:hAnsiTheme="majorBidi" w:cstheme="majorBidi"/>
                <w:b/>
                <w:bCs/>
                <w:i/>
                <w:iCs/>
                <w:color w:val="002060"/>
                <w:sz w:val="24"/>
                <w:szCs w:val="24"/>
                <w:rtl/>
                <w:lang w:bidi="ar-SY"/>
              </w:rPr>
            </w:pPr>
            <w:r w:rsidRPr="00F60A52">
              <w:rPr>
                <w:rFonts w:asciiTheme="majorBidi" w:hAnsiTheme="majorBidi" w:cstheme="majorBidi"/>
                <w:i/>
                <w:iCs/>
                <w:noProof/>
                <w:color w:val="002060"/>
              </w:rPr>
              <mc:AlternateContent>
                <mc:Choice Requires="wps">
                  <w:drawing>
                    <wp:anchor distT="0" distB="0" distL="114300" distR="114300" simplePos="0" relativeHeight="251679744" behindDoc="0" locked="0" layoutInCell="1" allowOverlap="1" wp14:anchorId="0A959AA6" wp14:editId="285A8063">
                      <wp:simplePos x="0" y="0"/>
                      <wp:positionH relativeFrom="column">
                        <wp:posOffset>4918710</wp:posOffset>
                      </wp:positionH>
                      <wp:positionV relativeFrom="paragraph">
                        <wp:posOffset>1984749</wp:posOffset>
                      </wp:positionV>
                      <wp:extent cx="273685" cy="306070"/>
                      <wp:effectExtent l="0" t="0" r="0" b="0"/>
                      <wp:wrapNone/>
                      <wp:docPr id="182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51CD0DCD"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w:t>
                                  </w:r>
                                </w:p>
                              </w:txbxContent>
                            </wps:txbx>
                            <wps:bodyPr rot="0" vert="horz" wrap="square" lIns="91440" tIns="45720" rIns="91440" bIns="45720" anchor="t" anchorCtr="0" upright="1">
                              <a:noAutofit/>
                            </wps:bodyPr>
                          </wps:wsp>
                        </a:graphicData>
                      </a:graphic>
                    </wp:anchor>
                  </w:drawing>
                </mc:Choice>
                <mc:Fallback>
                  <w:pict>
                    <v:rect w14:anchorId="0A959AA6" id="_x0000_s1038" style="position:absolute;left:0;text-align:left;margin-left:387.3pt;margin-top:156.3pt;width:21.55pt;height:24.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" fillcolor="#b196d2" stroked="f" strokeweight=".25pt">
                      <v:fill color2="#e7e1f0" rotate="t" focusposition=".5,.5" focussize="" colors="0 #b196d2;.5 #cfc0e2;1 #e7e1f0" focus="100%" type="gradientRadial"/>
                      <v:textbox>
                        <w:txbxContent>
                          <w:p w14:paraId="51CD0DCD"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w:t>
                            </w:r>
                          </w:p>
                        </w:txbxContent>
                      </v:textbox>
                    </v:rect>
                  </w:pict>
                </mc:Fallback>
              </mc:AlternateContent>
            </w:r>
            <w:r w:rsidRPr="00F60A52">
              <w:rPr>
                <w:rFonts w:asciiTheme="majorBidi" w:hAnsiTheme="majorBidi" w:cstheme="majorBidi"/>
                <w:b/>
                <w:bCs/>
                <w:i/>
                <w:iCs/>
                <w:noProof/>
                <w:color w:val="002060"/>
                <w:rtl/>
                <w:lang w:bidi="ar-SY"/>
              </w:rPr>
              <w:drawing>
                <wp:inline distT="0" distB="0" distL="0" distR="0" wp14:anchorId="32FC24A4" wp14:editId="0E1676C8">
                  <wp:extent cx="4069421" cy="2288988"/>
                  <wp:effectExtent l="0" t="0" r="7620" b="0"/>
                  <wp:docPr id="1665" name="صورة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7297" cy="2299043"/>
                          </a:xfrm>
                          <a:prstGeom prst="rect">
                            <a:avLst/>
                          </a:prstGeom>
                        </pic:spPr>
                      </pic:pic>
                    </a:graphicData>
                  </a:graphic>
                </wp:inline>
              </w:drawing>
            </w:r>
          </w:p>
        </w:tc>
      </w:tr>
      <w:tr w:rsidR="00892FB7" w:rsidRPr="00F60A52" w14:paraId="1163A2A2" w14:textId="77777777" w:rsidTr="001641C6">
        <w:trPr>
          <w:jc w:val="center"/>
        </w:trPr>
        <w:tc>
          <w:tcPr>
            <w:tcW w:w="8296" w:type="dxa"/>
          </w:tcPr>
          <w:p w14:paraId="144AB738" w14:textId="77777777" w:rsidR="00892FB7" w:rsidRPr="00F60A52" w:rsidRDefault="00892FB7" w:rsidP="001641C6">
            <w:pPr>
              <w:jc w:val="center"/>
              <w:rPr>
                <w:rFonts w:asciiTheme="majorBidi" w:hAnsiTheme="majorBidi" w:cstheme="majorBidi"/>
                <w:b/>
                <w:bCs/>
                <w:i/>
                <w:iCs/>
                <w:color w:val="002060"/>
                <w:sz w:val="24"/>
                <w:szCs w:val="24"/>
                <w:rtl/>
                <w:lang w:bidi="ar-SY"/>
              </w:rPr>
            </w:pPr>
            <w:r w:rsidRPr="00F60A52">
              <w:rPr>
                <w:rFonts w:asciiTheme="majorBidi" w:hAnsiTheme="majorBidi" w:cstheme="majorBidi"/>
                <w:i/>
                <w:iCs/>
                <w:noProof/>
                <w:color w:val="002060"/>
              </w:rPr>
              <mc:AlternateContent>
                <mc:Choice Requires="wps">
                  <w:drawing>
                    <wp:anchor distT="0" distB="0" distL="114300" distR="114300" simplePos="0" relativeHeight="251680768" behindDoc="0" locked="0" layoutInCell="1" allowOverlap="1" wp14:anchorId="0ED789E9" wp14:editId="7DD26C68">
                      <wp:simplePos x="0" y="0"/>
                      <wp:positionH relativeFrom="column">
                        <wp:posOffset>4948630</wp:posOffset>
                      </wp:positionH>
                      <wp:positionV relativeFrom="paragraph">
                        <wp:posOffset>1974962</wp:posOffset>
                      </wp:positionV>
                      <wp:extent cx="273685" cy="306070"/>
                      <wp:effectExtent l="0" t="0" r="0" b="0"/>
                      <wp:wrapNone/>
                      <wp:docPr id="51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44AC25A5"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w:t>
                                  </w:r>
                                </w:p>
                              </w:txbxContent>
                            </wps:txbx>
                            <wps:bodyPr rot="0" vert="horz" wrap="square" lIns="91440" tIns="45720" rIns="91440" bIns="45720" anchor="t" anchorCtr="0" upright="1">
                              <a:noAutofit/>
                            </wps:bodyPr>
                          </wps:wsp>
                        </a:graphicData>
                      </a:graphic>
                    </wp:anchor>
                  </w:drawing>
                </mc:Choice>
                <mc:Fallback>
                  <w:pict>
                    <v:rect w14:anchorId="0ED789E9" id="_x0000_s1039" style="position:absolute;left:0;text-align:left;margin-left:389.65pt;margin-top:155.5pt;width:21.55pt;height:24.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" fillcolor="#b196d2" stroked="f" strokeweight=".25pt">
                      <v:fill color2="#e7e1f0" rotate="t" focusposition=".5,.5" focussize="" colors="0 #b196d2;.5 #cfc0e2;1 #e7e1f0" focus="100%" type="gradientRadial"/>
                      <v:textbox>
                        <w:txbxContent>
                          <w:p w14:paraId="44AC25A5"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w:t>
                            </w:r>
                          </w:p>
                        </w:txbxContent>
                      </v:textbox>
                    </v:rect>
                  </w:pict>
                </mc:Fallback>
              </mc:AlternateContent>
            </w:r>
            <w:r w:rsidRPr="00F60A52">
              <w:rPr>
                <w:rFonts w:asciiTheme="majorBidi" w:hAnsiTheme="majorBidi" w:cstheme="majorBidi"/>
                <w:b/>
                <w:bCs/>
                <w:i/>
                <w:iCs/>
                <w:noProof/>
                <w:color w:val="002060"/>
                <w:rtl/>
                <w:lang w:bidi="ar-SY"/>
              </w:rPr>
              <w:drawing>
                <wp:inline distT="0" distB="0" distL="0" distR="0" wp14:anchorId="0C95DDE7" wp14:editId="6C6E8DCE">
                  <wp:extent cx="4069976" cy="2289300"/>
                  <wp:effectExtent l="0" t="0" r="6985" b="0"/>
                  <wp:docPr id="1599" name="صورة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8922" cy="2294332"/>
                          </a:xfrm>
                          <a:prstGeom prst="rect">
                            <a:avLst/>
                          </a:prstGeom>
                        </pic:spPr>
                      </pic:pic>
                    </a:graphicData>
                  </a:graphic>
                </wp:inline>
              </w:drawing>
            </w:r>
          </w:p>
        </w:tc>
      </w:tr>
      <w:tr w:rsidR="00892FB7" w:rsidRPr="00F60A52" w14:paraId="091F24B1" w14:textId="77777777" w:rsidTr="001641C6">
        <w:trPr>
          <w:jc w:val="center"/>
        </w:trPr>
        <w:tc>
          <w:tcPr>
            <w:tcW w:w="8296" w:type="dxa"/>
          </w:tcPr>
          <w:p w14:paraId="3662D8AD" w14:textId="77777777" w:rsidR="00892FB7" w:rsidRPr="00F60A52" w:rsidRDefault="00892FB7" w:rsidP="001641C6">
            <w:pPr>
              <w:jc w:val="center"/>
              <w:rPr>
                <w:rFonts w:asciiTheme="majorBidi" w:hAnsiTheme="majorBidi" w:cstheme="majorBidi"/>
                <w:b/>
                <w:bCs/>
                <w:i/>
                <w:iCs/>
                <w:color w:val="002060"/>
                <w:sz w:val="24"/>
                <w:szCs w:val="24"/>
                <w:rtl/>
                <w:lang w:bidi="ar-SY"/>
              </w:rPr>
            </w:pPr>
            <w:r w:rsidRPr="00F60A52">
              <w:rPr>
                <w:rFonts w:asciiTheme="majorBidi" w:hAnsiTheme="majorBidi" w:cstheme="majorBidi"/>
                <w:i/>
                <w:iCs/>
                <w:noProof/>
                <w:color w:val="002060"/>
              </w:rPr>
              <w:lastRenderedPageBreak/>
              <mc:AlternateContent>
                <mc:Choice Requires="wps">
                  <w:drawing>
                    <wp:anchor distT="0" distB="0" distL="114300" distR="114300" simplePos="0" relativeHeight="251681792" behindDoc="0" locked="0" layoutInCell="1" allowOverlap="1" wp14:anchorId="6842FC16" wp14:editId="6CCDD9B1">
                      <wp:simplePos x="0" y="0"/>
                      <wp:positionH relativeFrom="column">
                        <wp:posOffset>4942205</wp:posOffset>
                      </wp:positionH>
                      <wp:positionV relativeFrom="paragraph">
                        <wp:posOffset>2017021</wp:posOffset>
                      </wp:positionV>
                      <wp:extent cx="273685" cy="306070"/>
                      <wp:effectExtent l="0" t="0" r="0" b="0"/>
                      <wp:wrapNone/>
                      <wp:docPr id="5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27515306"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G</w:t>
                                  </w:r>
                                </w:p>
                              </w:txbxContent>
                            </wps:txbx>
                            <wps:bodyPr rot="0" vert="horz" wrap="square" lIns="91440" tIns="45720" rIns="91440" bIns="45720" anchor="t" anchorCtr="0" upright="1">
                              <a:noAutofit/>
                            </wps:bodyPr>
                          </wps:wsp>
                        </a:graphicData>
                      </a:graphic>
                    </wp:anchor>
                  </w:drawing>
                </mc:Choice>
                <mc:Fallback>
                  <w:pict>
                    <v:rect w14:anchorId="6842FC16" id="_x0000_s1040" style="position:absolute;left:0;text-align:left;margin-left:389.15pt;margin-top:158.8pt;width:21.55pt;height:24.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" fillcolor="#b196d2" stroked="f" strokeweight=".25pt">
                      <v:fill color2="#e7e1f0" rotate="t" focusposition=".5,.5" focussize="" colors="0 #b196d2;.5 #cfc0e2;1 #e7e1f0" focus="100%" type="gradientRadial"/>
                      <v:textbox>
                        <w:txbxContent>
                          <w:p w14:paraId="27515306"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G</w:t>
                            </w:r>
                          </w:p>
                        </w:txbxContent>
                      </v:textbox>
                    </v:rect>
                  </w:pict>
                </mc:Fallback>
              </mc:AlternateContent>
            </w:r>
            <w:r w:rsidRPr="00F60A52">
              <w:rPr>
                <w:rFonts w:asciiTheme="majorBidi" w:hAnsiTheme="majorBidi" w:cstheme="majorBidi"/>
                <w:b/>
                <w:bCs/>
                <w:i/>
                <w:iCs/>
                <w:noProof/>
                <w:color w:val="002060"/>
                <w:rtl/>
                <w:lang w:bidi="ar-SY"/>
              </w:rPr>
              <w:drawing>
                <wp:inline distT="0" distB="0" distL="0" distR="0" wp14:anchorId="30254540" wp14:editId="20DE7C19">
                  <wp:extent cx="4117766" cy="2316181"/>
                  <wp:effectExtent l="0" t="0" r="0" b="8255"/>
                  <wp:docPr id="1664" name="صورة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1473" cy="2329516"/>
                          </a:xfrm>
                          <a:prstGeom prst="rect">
                            <a:avLst/>
                          </a:prstGeom>
                        </pic:spPr>
                      </pic:pic>
                    </a:graphicData>
                  </a:graphic>
                </wp:inline>
              </w:drawing>
            </w:r>
          </w:p>
        </w:tc>
      </w:tr>
      <w:tr w:rsidR="00892FB7" w:rsidRPr="00F60A52" w14:paraId="4C832D00" w14:textId="77777777" w:rsidTr="001641C6">
        <w:trPr>
          <w:jc w:val="center"/>
        </w:trPr>
        <w:tc>
          <w:tcPr>
            <w:tcW w:w="8296" w:type="dxa"/>
          </w:tcPr>
          <w:p w14:paraId="0ACF447D" w14:textId="77777777" w:rsidR="00892FB7" w:rsidRPr="00F60A52" w:rsidRDefault="00892FB7" w:rsidP="001641C6">
            <w:pPr>
              <w:jc w:val="center"/>
              <w:rPr>
                <w:rFonts w:asciiTheme="majorBidi" w:hAnsiTheme="majorBidi" w:cstheme="majorBidi"/>
                <w:i/>
                <w:iCs/>
                <w:noProof/>
                <w:color w:val="002060"/>
              </w:rPr>
            </w:pPr>
            <w:r w:rsidRPr="00F60A52">
              <w:rPr>
                <w:rFonts w:asciiTheme="majorBidi" w:hAnsiTheme="majorBidi" w:cstheme="majorBidi"/>
                <w:i/>
                <w:iCs/>
                <w:noProof/>
                <w:color w:val="002060"/>
              </w:rPr>
              <mc:AlternateContent>
                <mc:Choice Requires="wps">
                  <w:drawing>
                    <wp:anchor distT="0" distB="0" distL="114300" distR="114300" simplePos="0" relativeHeight="251682816" behindDoc="0" locked="0" layoutInCell="1" allowOverlap="1" wp14:anchorId="124B8860" wp14:editId="76BB94AD">
                      <wp:simplePos x="0" y="0"/>
                      <wp:positionH relativeFrom="column">
                        <wp:posOffset>4912771</wp:posOffset>
                      </wp:positionH>
                      <wp:positionV relativeFrom="paragraph">
                        <wp:posOffset>1991883</wp:posOffset>
                      </wp:positionV>
                      <wp:extent cx="273685" cy="306070"/>
                      <wp:effectExtent l="0" t="0" r="0" b="0"/>
                      <wp:wrapNone/>
                      <wp:docPr id="54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4AF07310"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w:t>
                                  </w:r>
                                </w:p>
                              </w:txbxContent>
                            </wps:txbx>
                            <wps:bodyPr rot="0" vert="horz" wrap="square" lIns="91440" tIns="45720" rIns="91440" bIns="45720" anchor="t" anchorCtr="0" upright="1">
                              <a:noAutofit/>
                            </wps:bodyPr>
                          </wps:wsp>
                        </a:graphicData>
                      </a:graphic>
                    </wp:anchor>
                  </w:drawing>
                </mc:Choice>
                <mc:Fallback>
                  <w:pict>
                    <v:rect w14:anchorId="124B8860" id="_x0000_s1041" style="position:absolute;left:0;text-align:left;margin-left:386.85pt;margin-top:156.85pt;width:21.55pt;height:24.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" fillcolor="#b196d2" stroked="f" strokeweight=".25pt">
                      <v:fill color2="#e7e1f0" rotate="t" focusposition=".5,.5" focussize="" colors="0 #b196d2;.5 #cfc0e2;1 #e7e1f0" focus="100%" type="gradientRadial"/>
                      <v:textbox>
                        <w:txbxContent>
                          <w:p w14:paraId="4AF07310" w14:textId="77777777" w:rsidR="00892FB7" w:rsidRPr="00C65FC9" w:rsidRDefault="00892FB7" w:rsidP="00892FB7">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w:t>
                            </w:r>
                          </w:p>
                        </w:txbxContent>
                      </v:textbox>
                    </v:rect>
                  </w:pict>
                </mc:Fallback>
              </mc:AlternateContent>
            </w:r>
            <w:r w:rsidRPr="00F60A52">
              <w:rPr>
                <w:rFonts w:asciiTheme="majorBidi" w:hAnsiTheme="majorBidi" w:cstheme="majorBidi"/>
                <w:b/>
                <w:bCs/>
                <w:i/>
                <w:iCs/>
                <w:noProof/>
                <w:color w:val="002060"/>
                <w:sz w:val="44"/>
                <w:szCs w:val="44"/>
                <w:rtl/>
                <w:lang w:bidi="ar-SY"/>
              </w:rPr>
              <w:drawing>
                <wp:inline distT="0" distB="0" distL="0" distR="0" wp14:anchorId="1543ADD5" wp14:editId="607076F4">
                  <wp:extent cx="4058796" cy="2283012"/>
                  <wp:effectExtent l="0" t="0" r="0" b="3175"/>
                  <wp:docPr id="545" name="صورة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1138" cy="2289954"/>
                          </a:xfrm>
                          <a:prstGeom prst="rect">
                            <a:avLst/>
                          </a:prstGeom>
                        </pic:spPr>
                      </pic:pic>
                    </a:graphicData>
                  </a:graphic>
                </wp:inline>
              </w:drawing>
            </w:r>
          </w:p>
        </w:tc>
      </w:tr>
      <w:tr w:rsidR="00892FB7" w:rsidRPr="00F60A52" w14:paraId="683EB202" w14:textId="77777777" w:rsidTr="001641C6">
        <w:trPr>
          <w:jc w:val="center"/>
        </w:trPr>
        <w:tc>
          <w:tcPr>
            <w:tcW w:w="8296" w:type="dxa"/>
          </w:tcPr>
          <w:p w14:paraId="44F4DD36" w14:textId="205320DE" w:rsidR="00892FB7" w:rsidRPr="00E91351" w:rsidRDefault="00892FB7" w:rsidP="00892FB7">
            <w:pPr>
              <w:jc w:val="center"/>
              <w:rPr>
                <w:rFonts w:asciiTheme="majorBidi" w:hAnsiTheme="majorBidi" w:cstheme="majorBidi"/>
                <w:i/>
                <w:iCs/>
                <w:color w:val="0070C0"/>
                <w:sz w:val="26"/>
                <w:szCs w:val="26"/>
                <w:lang w:bidi="ar-SY"/>
              </w:rPr>
            </w:pPr>
            <w:r>
              <w:rPr>
                <w:noProof/>
              </w:rPr>
              <w:drawing>
                <wp:anchor distT="0" distB="0" distL="114300" distR="114300" simplePos="0" relativeHeight="251684864" behindDoc="0" locked="0" layoutInCell="1" allowOverlap="1" wp14:anchorId="3EDC4ECC" wp14:editId="5CE226C1">
                  <wp:simplePos x="0" y="0"/>
                  <wp:positionH relativeFrom="column">
                    <wp:posOffset>4864735</wp:posOffset>
                  </wp:positionH>
                  <wp:positionV relativeFrom="paragraph">
                    <wp:posOffset>367665</wp:posOffset>
                  </wp:positionV>
                  <wp:extent cx="247650" cy="247650"/>
                  <wp:effectExtent l="0" t="0" r="0" b="0"/>
                  <wp:wrapNone/>
                  <wp:docPr id="1266297165" name="صورة 1266297165" descr="video">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1266297165" name="صورة 1266297165" descr="video">
                            <a:hlinkClick r:id="rId26"/>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i/>
                <w:iCs/>
                <w:color w:val="002060"/>
                <w:sz w:val="26"/>
                <w:szCs w:val="26"/>
                <w:lang w:bidi="ar-SY"/>
              </w:rPr>
              <w:br/>
            </w:r>
            <w:r w:rsidRPr="00E91351">
              <w:rPr>
                <w:rFonts w:asciiTheme="majorBidi" w:hAnsiTheme="majorBidi" w:cstheme="majorBidi"/>
                <w:b/>
                <w:bCs/>
                <w:i/>
                <w:iCs/>
                <w:color w:val="002060"/>
                <w:sz w:val="26"/>
                <w:szCs w:val="26"/>
                <w:lang w:bidi="ar-SY"/>
              </w:rPr>
              <w:t>Figure (2)</w:t>
            </w:r>
            <w:r w:rsidRPr="001856C2">
              <w:rPr>
                <w:rFonts w:asciiTheme="majorBidi" w:hAnsiTheme="majorBidi" w:cstheme="majorBidi"/>
                <w:b/>
                <w:bCs/>
                <w:i/>
                <w:iCs/>
                <w:color w:val="002060"/>
                <w:sz w:val="26"/>
                <w:szCs w:val="26"/>
                <w:lang w:bidi="ar-SY"/>
              </w:rPr>
              <w:t xml:space="preserve">: </w:t>
            </w:r>
            <w:r w:rsidRPr="00E91351">
              <w:rPr>
                <w:rFonts w:asciiTheme="majorBidi" w:hAnsiTheme="majorBidi" w:cstheme="majorBidi"/>
                <w:b/>
                <w:bCs/>
                <w:i/>
                <w:iCs/>
                <w:color w:val="002060"/>
                <w:sz w:val="26"/>
                <w:szCs w:val="26"/>
                <w:lang w:bidi="ar-SY"/>
              </w:rPr>
              <w:t>The Neural Regeneration</w:t>
            </w:r>
            <w:r w:rsidRPr="00E91351">
              <w:rPr>
                <w:rFonts w:asciiTheme="majorBidi" w:hAnsiTheme="majorBidi" w:cstheme="majorBidi"/>
                <w:b/>
                <w:bCs/>
                <w:i/>
                <w:iCs/>
                <w:color w:val="002060"/>
                <w:sz w:val="26"/>
                <w:szCs w:val="26"/>
                <w:lang w:bidi="ar-SY"/>
              </w:rPr>
              <w:br/>
            </w:r>
            <w:hyperlink r:id="rId27" w:history="1">
              <w:r w:rsidRPr="00FE420C">
                <w:rPr>
                  <w:rStyle w:val="Hyperlink"/>
                  <w:rFonts w:asciiTheme="majorBidi" w:hAnsiTheme="majorBidi" w:cstheme="majorBidi"/>
                  <w:i/>
                  <w:iCs/>
                  <w:sz w:val="26"/>
                  <w:szCs w:val="26"/>
                  <w:lang w:bidi="ar-SY"/>
                </w:rPr>
                <w:t>To watch a short film detailing Neural Regeneration, click this link</w:t>
              </w:r>
            </w:hyperlink>
            <w:r w:rsidRPr="00E91351">
              <w:rPr>
                <w:rFonts w:asciiTheme="majorBidi" w:hAnsiTheme="majorBidi" w:cstheme="majorBidi"/>
                <w:i/>
                <w:iCs/>
                <w:color w:val="0070C0"/>
                <w:sz w:val="26"/>
                <w:szCs w:val="26"/>
                <w:lang w:bidi="ar-SY"/>
              </w:rPr>
              <w:t>:</w:t>
            </w:r>
          </w:p>
          <w:p w14:paraId="00D74074" w14:textId="77777777" w:rsidR="00892FB7" w:rsidRPr="00445A91" w:rsidRDefault="00892FB7" w:rsidP="00892FB7">
            <w:pPr>
              <w:jc w:val="both"/>
              <w:rPr>
                <w:rFonts w:asciiTheme="majorBidi" w:hAnsiTheme="majorBidi"/>
                <w:b/>
                <w:bCs/>
                <w:i/>
                <w:iCs/>
                <w:color w:val="002060"/>
                <w:lang w:bidi="ar-SY"/>
              </w:rPr>
            </w:pPr>
            <w:r>
              <w:rPr>
                <w:rFonts w:asciiTheme="majorBidi" w:hAnsiTheme="majorBidi" w:cstheme="majorBidi"/>
                <w:b/>
                <w:bCs/>
                <w:i/>
                <w:iCs/>
                <w:color w:val="002060"/>
                <w:lang w:bidi="ar-SY"/>
              </w:rPr>
              <w:br/>
            </w:r>
            <w:r w:rsidRPr="00445A91">
              <w:rPr>
                <w:rFonts w:asciiTheme="majorBidi" w:hAnsiTheme="majorBidi"/>
                <w:b/>
                <w:bCs/>
                <w:i/>
                <w:iCs/>
                <w:color w:val="002060"/>
                <w:lang w:bidi="ar-SY"/>
              </w:rPr>
              <w:t>Core Thesis</w:t>
            </w:r>
          </w:p>
          <w:p w14:paraId="5CD061D4" w14:textId="544BB3D7" w:rsidR="00892FB7" w:rsidRPr="00445A91" w:rsidRDefault="00892FB7" w:rsidP="00892FB7">
            <w:p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 xml:space="preserve">I propose </w:t>
            </w:r>
            <w:r w:rsidR="00DF61E6" w:rsidRPr="00445A91">
              <w:rPr>
                <w:rFonts w:asciiTheme="majorBidi" w:hAnsiTheme="majorBidi" w:cstheme="majorBidi"/>
                <w:i/>
                <w:iCs/>
                <w:color w:val="002060"/>
                <w:lang w:bidi="ar-SY"/>
              </w:rPr>
              <w:t>that neural</w:t>
            </w:r>
            <w:r w:rsidRPr="00445A91">
              <w:rPr>
                <w:rFonts w:asciiTheme="majorBidi" w:hAnsiTheme="majorBidi" w:cstheme="majorBidi"/>
                <w:i/>
                <w:iCs/>
                <w:color w:val="002060"/>
                <w:lang w:bidi="ar-SY"/>
              </w:rPr>
              <w:t xml:space="preserve"> regeneration is exclusively determined by two sequential events:</w:t>
            </w:r>
          </w:p>
          <w:p w14:paraId="4145EAFE" w14:textId="77777777" w:rsidR="00892FB7" w:rsidRPr="00445A91" w:rsidRDefault="00892FB7" w:rsidP="00892FB7">
            <w:pPr>
              <w:numPr>
                <w:ilvl w:val="0"/>
                <w:numId w:val="23"/>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Replenishment of vesicles in the presynaptic terminal.</w:t>
            </w:r>
          </w:p>
          <w:p w14:paraId="3254E392" w14:textId="77777777" w:rsidR="00892FB7" w:rsidRPr="00445A91" w:rsidRDefault="00892FB7" w:rsidP="00892FB7">
            <w:pPr>
              <w:numPr>
                <w:ilvl w:val="0"/>
                <w:numId w:val="23"/>
              </w:numPr>
              <w:rPr>
                <w:rFonts w:asciiTheme="majorBidi" w:hAnsiTheme="majorBidi" w:cstheme="majorBidi"/>
                <w:i/>
                <w:iCs/>
                <w:color w:val="002060"/>
                <w:lang w:bidi="ar-SY"/>
              </w:rPr>
            </w:pPr>
            <w:r w:rsidRPr="00445A91">
              <w:rPr>
                <w:rFonts w:asciiTheme="majorBidi" w:hAnsiTheme="majorBidi" w:cstheme="majorBidi"/>
                <w:i/>
                <w:iCs/>
                <w:color w:val="002060"/>
                <w:lang w:bidi="ar-SY"/>
              </w:rPr>
              <w:t>Neurotransmitter release into the synaptic cleft.</w:t>
            </w:r>
            <w:r w:rsidRPr="00445A91">
              <w:rPr>
                <w:rFonts w:asciiTheme="majorBidi" w:hAnsiTheme="majorBidi" w:cstheme="majorBidi"/>
                <w:i/>
                <w:iCs/>
                <w:color w:val="002060"/>
                <w:lang w:bidi="ar-SY"/>
              </w:rPr>
              <w:br/>
              <w:t>Thus, the rate of neural regeneration equals the rate of anterograde vesicle transport to the synapse.</w:t>
            </w:r>
          </w:p>
          <w:p w14:paraId="7DAB34F2" w14:textId="773F3185" w:rsidR="00892FB7" w:rsidRPr="00445A91" w:rsidRDefault="00DF61E6" w:rsidP="00892FB7">
            <w:pPr>
              <w:jc w:val="both"/>
              <w:rPr>
                <w:rFonts w:asciiTheme="majorBidi" w:hAnsiTheme="majorBidi" w:cstheme="majorBidi"/>
                <w:b/>
                <w:bCs/>
                <w:i/>
                <w:iCs/>
                <w:color w:val="002060"/>
                <w:lang w:bidi="ar-SY"/>
              </w:rPr>
            </w:pPr>
            <w:r>
              <w:rPr>
                <w:rFonts w:asciiTheme="majorBidi" w:hAnsiTheme="majorBidi" w:cstheme="majorBidi"/>
                <w:b/>
                <w:bCs/>
                <w:i/>
                <w:iCs/>
                <w:color w:val="002060"/>
                <w:lang w:bidi="ar-SY"/>
              </w:rPr>
              <w:br/>
            </w:r>
            <w:r w:rsidR="00892FB7" w:rsidRPr="00445A91">
              <w:rPr>
                <w:rFonts w:asciiTheme="majorBidi" w:hAnsiTheme="majorBidi" w:cstheme="majorBidi"/>
                <w:b/>
                <w:bCs/>
                <w:i/>
                <w:iCs/>
                <w:color w:val="002060"/>
                <w:lang w:bidi="ar-SY"/>
              </w:rPr>
              <w:t>Stage-by-Stage Breakdown</w:t>
            </w:r>
          </w:p>
          <w:p w14:paraId="2C1B311C" w14:textId="4E5BA32B" w:rsidR="00892FB7" w:rsidRPr="00445A91" w:rsidRDefault="00DF61E6" w:rsidP="00892FB7">
            <w:pPr>
              <w:jc w:val="both"/>
              <w:rPr>
                <w:rFonts w:asciiTheme="majorBidi" w:hAnsiTheme="majorBidi" w:cstheme="majorBidi"/>
                <w:b/>
                <w:bCs/>
                <w:i/>
                <w:iCs/>
                <w:color w:val="002060"/>
                <w:lang w:bidi="ar-SY"/>
              </w:rPr>
            </w:pPr>
            <w:r>
              <w:rPr>
                <w:rFonts w:asciiTheme="majorBidi" w:hAnsiTheme="majorBidi" w:cstheme="majorBidi"/>
                <w:b/>
                <w:bCs/>
                <w:i/>
                <w:iCs/>
                <w:color w:val="002060"/>
                <w:lang w:bidi="ar-SY"/>
              </w:rPr>
              <w:br/>
            </w:r>
            <w:r w:rsidR="00892FB7" w:rsidRPr="00445A91">
              <w:rPr>
                <w:rFonts w:asciiTheme="majorBidi" w:hAnsiTheme="majorBidi" w:cstheme="majorBidi"/>
                <w:b/>
                <w:bCs/>
                <w:i/>
                <w:iCs/>
                <w:color w:val="002060"/>
                <w:lang w:bidi="ar-SY"/>
              </w:rPr>
              <w:t>Figure (A): Regeneration Initiation</w:t>
            </w:r>
          </w:p>
          <w:p w14:paraId="2A37C921" w14:textId="77777777" w:rsidR="00892FB7" w:rsidRPr="00445A91" w:rsidRDefault="00892FB7" w:rsidP="00892FB7">
            <w:pPr>
              <w:numPr>
                <w:ilvl w:val="0"/>
                <w:numId w:val="24"/>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Following surgical repair and stabilization of the axonal pathway:</w:t>
            </w:r>
          </w:p>
          <w:p w14:paraId="392BB52E" w14:textId="77777777" w:rsidR="00892FB7" w:rsidRPr="00445A91" w:rsidRDefault="00892FB7" w:rsidP="00892FB7">
            <w:pPr>
              <w:numPr>
                <w:ilvl w:val="1"/>
                <w:numId w:val="24"/>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Vesicles escape confinement at the suture line.</w:t>
            </w:r>
          </w:p>
          <w:p w14:paraId="5CD27668" w14:textId="77777777" w:rsidR="00892FB7" w:rsidRPr="00445A91" w:rsidRDefault="00892FB7" w:rsidP="00892FB7">
            <w:pPr>
              <w:numPr>
                <w:ilvl w:val="1"/>
                <w:numId w:val="24"/>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Anterograde migration from the injury site toward the synapse begins.</w:t>
            </w:r>
          </w:p>
          <w:p w14:paraId="111565AD" w14:textId="77777777" w:rsidR="00892FB7" w:rsidRPr="00445A91" w:rsidRDefault="00892FB7" w:rsidP="00892FB7">
            <w:pPr>
              <w:numPr>
                <w:ilvl w:val="0"/>
                <w:numId w:val="24"/>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This marks the definitive onset of neural regeneration.</w:t>
            </w:r>
          </w:p>
          <w:p w14:paraId="7CEA54EB" w14:textId="2C8F792C" w:rsidR="00892FB7" w:rsidRPr="00445A91" w:rsidRDefault="00DF61E6" w:rsidP="00892FB7">
            <w:pPr>
              <w:jc w:val="both"/>
              <w:rPr>
                <w:rFonts w:asciiTheme="majorBidi" w:hAnsiTheme="majorBidi" w:cstheme="majorBidi"/>
                <w:b/>
                <w:bCs/>
                <w:i/>
                <w:iCs/>
                <w:color w:val="002060"/>
                <w:lang w:bidi="ar-SY"/>
              </w:rPr>
            </w:pPr>
            <w:r>
              <w:rPr>
                <w:rFonts w:asciiTheme="majorBidi" w:hAnsiTheme="majorBidi" w:cstheme="majorBidi"/>
                <w:b/>
                <w:bCs/>
                <w:i/>
                <w:iCs/>
                <w:color w:val="002060"/>
                <w:lang w:bidi="ar-SY"/>
              </w:rPr>
              <w:br/>
            </w:r>
            <w:r w:rsidR="00892FB7" w:rsidRPr="00445A91">
              <w:rPr>
                <w:rFonts w:asciiTheme="majorBidi" w:hAnsiTheme="majorBidi" w:cstheme="majorBidi"/>
                <w:b/>
                <w:bCs/>
                <w:i/>
                <w:iCs/>
                <w:color w:val="002060"/>
                <w:lang w:bidi="ar-SY"/>
              </w:rPr>
              <w:t>Figures (B</w:t>
            </w:r>
            <w:r w:rsidR="00892FB7">
              <w:rPr>
                <w:rFonts w:asciiTheme="majorBidi" w:hAnsiTheme="majorBidi" w:cstheme="majorBidi"/>
                <w:b/>
                <w:bCs/>
                <w:i/>
                <w:iCs/>
                <w:color w:val="002060"/>
                <w:lang w:bidi="ar-SY"/>
              </w:rPr>
              <w:t xml:space="preserve"> to </w:t>
            </w:r>
            <w:r w:rsidR="00892FB7" w:rsidRPr="00445A91">
              <w:rPr>
                <w:rFonts w:asciiTheme="majorBidi" w:hAnsiTheme="majorBidi" w:cstheme="majorBidi"/>
                <w:b/>
                <w:bCs/>
                <w:i/>
                <w:iCs/>
                <w:color w:val="002060"/>
                <w:lang w:bidi="ar-SY"/>
              </w:rPr>
              <w:t>F): Progressive Anterograde Transport</w:t>
            </w:r>
          </w:p>
          <w:p w14:paraId="44C8A89E" w14:textId="77777777" w:rsidR="00892FB7" w:rsidRPr="00445A91" w:rsidRDefault="00892FB7" w:rsidP="00892FB7">
            <w:pPr>
              <w:numPr>
                <w:ilvl w:val="0"/>
                <w:numId w:val="25"/>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Vesicles advance steadily (1–3 mm/day) along the axon.</w:t>
            </w:r>
          </w:p>
          <w:p w14:paraId="60F988F1" w14:textId="77777777" w:rsidR="00892FB7" w:rsidRPr="00445A91" w:rsidRDefault="00892FB7" w:rsidP="00892FB7">
            <w:pPr>
              <w:numPr>
                <w:ilvl w:val="0"/>
                <w:numId w:val="25"/>
              </w:numPr>
              <w:rPr>
                <w:rFonts w:asciiTheme="majorBidi" w:hAnsiTheme="majorBidi" w:cstheme="majorBidi"/>
                <w:i/>
                <w:iCs/>
                <w:color w:val="002060"/>
                <w:lang w:bidi="ar-SY"/>
              </w:rPr>
            </w:pPr>
            <w:r w:rsidRPr="00445A91">
              <w:rPr>
                <w:rFonts w:asciiTheme="majorBidi" w:hAnsiTheme="majorBidi" w:cstheme="majorBidi"/>
                <w:i/>
                <w:iCs/>
                <w:color w:val="002060"/>
                <w:lang w:bidi="ar-SY"/>
              </w:rPr>
              <w:lastRenderedPageBreak/>
              <w:t>Regeneration progresses strictly synchronously with vesicle migration—a slow, metabolically intensive process.</w:t>
            </w:r>
          </w:p>
          <w:p w14:paraId="600773B2" w14:textId="77777777" w:rsidR="00892FB7" w:rsidRPr="00445A91" w:rsidRDefault="00892FB7" w:rsidP="00892FB7">
            <w:pPr>
              <w:numPr>
                <w:ilvl w:val="0"/>
                <w:numId w:val="25"/>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Clinical correlation: Explains delayed motor recovery post-repair (weeks to months).</w:t>
            </w:r>
          </w:p>
          <w:p w14:paraId="18EE4DF5" w14:textId="17284A94" w:rsidR="00892FB7" w:rsidRPr="00445A91" w:rsidRDefault="00DF61E6" w:rsidP="00892FB7">
            <w:pPr>
              <w:jc w:val="both"/>
              <w:rPr>
                <w:rFonts w:asciiTheme="majorBidi" w:hAnsiTheme="majorBidi" w:cstheme="majorBidi"/>
                <w:b/>
                <w:bCs/>
                <w:i/>
                <w:iCs/>
                <w:color w:val="002060"/>
                <w:lang w:bidi="ar-SY"/>
              </w:rPr>
            </w:pPr>
            <w:r>
              <w:rPr>
                <w:rFonts w:asciiTheme="majorBidi" w:hAnsiTheme="majorBidi" w:cstheme="majorBidi"/>
                <w:b/>
                <w:bCs/>
                <w:i/>
                <w:iCs/>
                <w:color w:val="002060"/>
                <w:lang w:bidi="ar-SY"/>
              </w:rPr>
              <w:br/>
            </w:r>
            <w:r w:rsidR="00892FB7" w:rsidRPr="00445A91">
              <w:rPr>
                <w:rFonts w:asciiTheme="majorBidi" w:hAnsiTheme="majorBidi" w:cstheme="majorBidi"/>
                <w:b/>
                <w:bCs/>
                <w:i/>
                <w:iCs/>
                <w:color w:val="002060"/>
                <w:lang w:bidi="ar-SY"/>
              </w:rPr>
              <w:t>Figure (G): Functional Completion</w:t>
            </w:r>
          </w:p>
          <w:p w14:paraId="09315EC3" w14:textId="77777777" w:rsidR="00892FB7" w:rsidRPr="00445A91" w:rsidRDefault="00892FB7" w:rsidP="00892FB7">
            <w:pPr>
              <w:numPr>
                <w:ilvl w:val="0"/>
                <w:numId w:val="26"/>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Upon reaching the synaptic terminal:</w:t>
            </w:r>
          </w:p>
          <w:p w14:paraId="460D1F81" w14:textId="77777777" w:rsidR="00892FB7" w:rsidRPr="00445A91" w:rsidRDefault="00892FB7" w:rsidP="00892FB7">
            <w:pPr>
              <w:numPr>
                <w:ilvl w:val="1"/>
                <w:numId w:val="26"/>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Vesicles release neurotransmitter into the cleft.</w:t>
            </w:r>
          </w:p>
          <w:p w14:paraId="007E6857" w14:textId="77777777" w:rsidR="00892FB7" w:rsidRPr="00445A91" w:rsidRDefault="00892FB7" w:rsidP="00892FB7">
            <w:pPr>
              <w:numPr>
                <w:ilvl w:val="1"/>
                <w:numId w:val="26"/>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Neurotransmitter restores electrochemical conduction across the synapse.</w:t>
            </w:r>
          </w:p>
          <w:p w14:paraId="0C75883B" w14:textId="77777777" w:rsidR="00892FB7" w:rsidRPr="00445A91" w:rsidRDefault="00892FB7" w:rsidP="00892FB7">
            <w:pPr>
              <w:numPr>
                <w:ilvl w:val="0"/>
                <w:numId w:val="26"/>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Definitive milestones:</w:t>
            </w:r>
          </w:p>
          <w:p w14:paraId="13F802E0" w14:textId="77777777" w:rsidR="00892FB7" w:rsidRPr="00445A91" w:rsidRDefault="00892FB7" w:rsidP="00892FB7">
            <w:pPr>
              <w:numPr>
                <w:ilvl w:val="1"/>
                <w:numId w:val="26"/>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Resumption of neural transmission</w:t>
            </w:r>
          </w:p>
          <w:p w14:paraId="2C92F646" w14:textId="77777777" w:rsidR="00892FB7" w:rsidRPr="00445A91" w:rsidRDefault="00892FB7" w:rsidP="00892FB7">
            <w:pPr>
              <w:numPr>
                <w:ilvl w:val="1"/>
                <w:numId w:val="26"/>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EMG-detectable motor unit potentials</w:t>
            </w:r>
          </w:p>
          <w:p w14:paraId="1CFEA1AD" w14:textId="77777777" w:rsidR="00892FB7" w:rsidRPr="00445A91" w:rsidRDefault="00892FB7" w:rsidP="00892FB7">
            <w:pPr>
              <w:numPr>
                <w:ilvl w:val="1"/>
                <w:numId w:val="26"/>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Onset of clinical functional recovery</w:t>
            </w:r>
          </w:p>
          <w:p w14:paraId="6F8D3B8E" w14:textId="7FC1CF14" w:rsidR="00892FB7" w:rsidRPr="00445A91" w:rsidRDefault="00DF61E6" w:rsidP="00892FB7">
            <w:pPr>
              <w:jc w:val="both"/>
              <w:rPr>
                <w:rFonts w:asciiTheme="majorBidi" w:hAnsiTheme="majorBidi" w:cstheme="majorBidi"/>
                <w:b/>
                <w:bCs/>
                <w:i/>
                <w:iCs/>
                <w:color w:val="002060"/>
                <w:lang w:bidi="ar-SY"/>
              </w:rPr>
            </w:pPr>
            <w:r>
              <w:rPr>
                <w:rFonts w:asciiTheme="majorBidi" w:hAnsiTheme="majorBidi" w:cstheme="majorBidi"/>
                <w:b/>
                <w:bCs/>
                <w:i/>
                <w:iCs/>
                <w:color w:val="002060"/>
                <w:lang w:bidi="ar-SY"/>
              </w:rPr>
              <w:br/>
            </w:r>
            <w:r w:rsidR="00892FB7" w:rsidRPr="00445A91">
              <w:rPr>
                <w:rFonts w:asciiTheme="majorBidi" w:hAnsiTheme="majorBidi" w:cstheme="majorBidi"/>
                <w:b/>
                <w:bCs/>
                <w:i/>
                <w:iCs/>
                <w:color w:val="002060"/>
                <w:lang w:bidi="ar-SY"/>
              </w:rPr>
              <w:t>Figure (H): Restored Basal State</w:t>
            </w:r>
          </w:p>
          <w:p w14:paraId="1832A6A5" w14:textId="77777777" w:rsidR="00892FB7" w:rsidRPr="00445A91" w:rsidRDefault="00892FB7" w:rsidP="00892FB7">
            <w:pPr>
              <w:numPr>
                <w:ilvl w:val="0"/>
                <w:numId w:val="27"/>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In regenerated/healthy nerves:</w:t>
            </w:r>
          </w:p>
          <w:p w14:paraId="6A2FC0F6" w14:textId="77777777" w:rsidR="00892FB7" w:rsidRPr="00445A91" w:rsidRDefault="00892FB7" w:rsidP="00892FB7">
            <w:pPr>
              <w:numPr>
                <w:ilvl w:val="1"/>
                <w:numId w:val="27"/>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Synaptic cleft maintains tonic neurotransmitter presence (even at rest).</w:t>
            </w:r>
          </w:p>
          <w:p w14:paraId="450A7FF9" w14:textId="77777777" w:rsidR="00892FB7" w:rsidRPr="00445A91" w:rsidRDefault="00892FB7" w:rsidP="00892FB7">
            <w:pPr>
              <w:numPr>
                <w:ilvl w:val="1"/>
                <w:numId w:val="27"/>
              </w:numPr>
              <w:jc w:val="both"/>
              <w:rPr>
                <w:rFonts w:asciiTheme="majorBidi" w:hAnsiTheme="majorBidi" w:cstheme="majorBidi"/>
                <w:i/>
                <w:iCs/>
                <w:color w:val="002060"/>
                <w:lang w:bidi="ar-SY"/>
              </w:rPr>
            </w:pPr>
            <w:r w:rsidRPr="00445A91">
              <w:rPr>
                <w:rFonts w:asciiTheme="majorBidi" w:hAnsiTheme="majorBidi" w:cstheme="majorBidi"/>
                <w:i/>
                <w:iCs/>
                <w:color w:val="002060"/>
                <w:lang w:bidi="ar-SY"/>
              </w:rPr>
              <w:t>Ensures immediate readiness for signal transmission.</w:t>
            </w:r>
          </w:p>
          <w:p w14:paraId="7407BF31" w14:textId="77777777" w:rsidR="00892FB7" w:rsidRPr="00F60A52" w:rsidRDefault="00892FB7" w:rsidP="001641C6">
            <w:pPr>
              <w:jc w:val="center"/>
              <w:rPr>
                <w:rFonts w:asciiTheme="majorBidi" w:hAnsiTheme="majorBidi" w:cstheme="majorBidi"/>
                <w:i/>
                <w:iCs/>
                <w:noProof/>
                <w:color w:val="002060"/>
              </w:rPr>
            </w:pPr>
          </w:p>
        </w:tc>
      </w:tr>
    </w:tbl>
    <w:p w14:paraId="4E0A61EE" w14:textId="77777777" w:rsidR="00892FB7" w:rsidRDefault="00892FB7" w:rsidP="00892FB7">
      <w:pPr>
        <w:rPr>
          <w:rFonts w:ascii="Times New Roman" w:hAnsi="Times New Roman" w:cs="Times New Roman"/>
          <w:i/>
          <w:iCs/>
          <w:color w:val="002060"/>
          <w:sz w:val="28"/>
          <w:szCs w:val="28"/>
        </w:rPr>
      </w:pPr>
    </w:p>
    <w:p w14:paraId="7A0ADFE0" w14:textId="77777777" w:rsidR="006914CB" w:rsidRDefault="00651752" w:rsidP="00651752">
      <w:pPr>
        <w:rPr>
          <w:rFonts w:ascii="Times New Roman" w:hAnsi="Times New Roman" w:cs="Times New Roman"/>
          <w:b/>
          <w:bCs/>
          <w:i/>
          <w:iCs/>
          <w:color w:val="002060"/>
          <w:sz w:val="32"/>
          <w:szCs w:val="32"/>
        </w:rPr>
      </w:pPr>
      <w:r w:rsidRPr="00651752">
        <w:rPr>
          <w:rFonts w:ascii="Times New Roman" w:hAnsi="Times New Roman" w:cs="Times New Roman"/>
          <w:b/>
          <w:bCs/>
          <w:i/>
          <w:iCs/>
          <w:color w:val="002060"/>
          <w:sz w:val="32"/>
          <w:szCs w:val="32"/>
        </w:rPr>
        <w:t>3. The Visionary Conclusion</w:t>
      </w:r>
    </w:p>
    <w:p w14:paraId="0F26F884" w14:textId="2927E1B7" w:rsidR="00651752" w:rsidRPr="00651752" w:rsidRDefault="00651752" w:rsidP="00651752">
      <w:p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In summary, I assert the following:</w:t>
      </w:r>
      <w:r w:rsidRPr="00651752">
        <w:rPr>
          <w:rFonts w:ascii="Times New Roman" w:hAnsi="Times New Roman" w:cs="Times New Roman"/>
          <w:i/>
          <w:iCs/>
          <w:color w:val="002060"/>
          <w:sz w:val="28"/>
          <w:szCs w:val="28"/>
        </w:rPr>
        <w:br/>
        <w:t>A neural injury divides the nerve fiber into two distinct segments:</w:t>
      </w:r>
    </w:p>
    <w:p w14:paraId="65189AFF" w14:textId="77777777" w:rsidR="00651752" w:rsidRPr="00651752" w:rsidRDefault="00651752" w:rsidP="00651752">
      <w:pPr>
        <w:numPr>
          <w:ilvl w:val="0"/>
          <w:numId w:val="14"/>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A </w:t>
      </w:r>
      <w:r w:rsidRPr="00651752">
        <w:rPr>
          <w:rFonts w:ascii="Times New Roman" w:hAnsi="Times New Roman" w:cs="Times New Roman"/>
          <w:b/>
          <w:bCs/>
          <w:i/>
          <w:iCs/>
          <w:color w:val="002060"/>
          <w:sz w:val="28"/>
          <w:szCs w:val="28"/>
        </w:rPr>
        <w:t>proximal segment</w:t>
      </w:r>
      <w:r w:rsidRPr="00651752">
        <w:rPr>
          <w:rFonts w:ascii="Times New Roman" w:hAnsi="Times New Roman" w:cs="Times New Roman"/>
          <w:i/>
          <w:iCs/>
          <w:color w:val="002060"/>
          <w:sz w:val="28"/>
          <w:szCs w:val="28"/>
        </w:rPr>
        <w:t> (central to the injury site)</w:t>
      </w:r>
    </w:p>
    <w:p w14:paraId="7BFF0791" w14:textId="77777777" w:rsidR="00651752" w:rsidRPr="00651752" w:rsidRDefault="00651752" w:rsidP="00651752">
      <w:pPr>
        <w:numPr>
          <w:ilvl w:val="0"/>
          <w:numId w:val="14"/>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A </w:t>
      </w:r>
      <w:r w:rsidRPr="00651752">
        <w:rPr>
          <w:rFonts w:ascii="Times New Roman" w:hAnsi="Times New Roman" w:cs="Times New Roman"/>
          <w:b/>
          <w:bCs/>
          <w:i/>
          <w:iCs/>
          <w:color w:val="002060"/>
          <w:sz w:val="28"/>
          <w:szCs w:val="28"/>
        </w:rPr>
        <w:t>distal segment</w:t>
      </w:r>
      <w:r w:rsidRPr="00651752">
        <w:rPr>
          <w:rFonts w:ascii="Times New Roman" w:hAnsi="Times New Roman" w:cs="Times New Roman"/>
          <w:i/>
          <w:iCs/>
          <w:color w:val="002060"/>
          <w:sz w:val="28"/>
          <w:szCs w:val="28"/>
        </w:rPr>
        <w:t> (peripheral to the injury site)</w:t>
      </w:r>
    </w:p>
    <w:p w14:paraId="01D24B34" w14:textId="77777777" w:rsidR="00651752" w:rsidRPr="00651752" w:rsidRDefault="00651752" w:rsidP="00651752">
      <w:pPr>
        <w:rPr>
          <w:rFonts w:ascii="Times New Roman" w:hAnsi="Times New Roman" w:cs="Times New Roman"/>
          <w:i/>
          <w:iCs/>
          <w:color w:val="002060"/>
          <w:sz w:val="28"/>
          <w:szCs w:val="28"/>
        </w:rPr>
      </w:pPr>
      <w:r w:rsidRPr="00651752">
        <w:rPr>
          <w:rFonts w:ascii="Times New Roman" w:hAnsi="Times New Roman" w:cs="Times New Roman"/>
          <w:b/>
          <w:bCs/>
          <w:i/>
          <w:iCs/>
          <w:color w:val="002060"/>
          <w:sz w:val="28"/>
          <w:szCs w:val="28"/>
        </w:rPr>
        <w:t>In the Distal Segment (Wallerian Degeneration):</w:t>
      </w:r>
    </w:p>
    <w:p w14:paraId="7B9BB160" w14:textId="77777777" w:rsidR="00651752" w:rsidRPr="00651752" w:rsidRDefault="00651752" w:rsidP="00651752">
      <w:pPr>
        <w:numPr>
          <w:ilvl w:val="0"/>
          <w:numId w:val="15"/>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Vesicles distal to the injury site at the moment of trauma are progressively depleted as they complete their anterograde transport to the synapse.</w:t>
      </w:r>
    </w:p>
    <w:p w14:paraId="1EF0A584" w14:textId="77777777" w:rsidR="00651752" w:rsidRPr="00651752" w:rsidRDefault="00651752" w:rsidP="00651752">
      <w:pPr>
        <w:numPr>
          <w:ilvl w:val="0"/>
          <w:numId w:val="15"/>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This anterograde transport is intrinsically slow and time-consuming.</w:t>
      </w:r>
    </w:p>
    <w:p w14:paraId="110A8A41" w14:textId="77777777" w:rsidR="00651752" w:rsidRPr="00651752" w:rsidRDefault="00651752" w:rsidP="00651752">
      <w:pPr>
        <w:numPr>
          <w:ilvl w:val="0"/>
          <w:numId w:val="15"/>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Depletion concludes only when the last vesicle originally present distal to the injury releases its neurotransmitter.</w:t>
      </w:r>
    </w:p>
    <w:p w14:paraId="5C669629" w14:textId="77777777" w:rsidR="00651752" w:rsidRPr="00651752" w:rsidRDefault="00651752" w:rsidP="00651752">
      <w:pPr>
        <w:numPr>
          <w:ilvl w:val="0"/>
          <w:numId w:val="15"/>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Following vesicle depletion, neurotransmitter within the synaptic cleft is subsequently depleted through normal activity without replenishment.</w:t>
      </w:r>
    </w:p>
    <w:p w14:paraId="669B85B9" w14:textId="77777777" w:rsidR="00651752" w:rsidRPr="00651752" w:rsidRDefault="00651752" w:rsidP="00651752">
      <w:pPr>
        <w:numPr>
          <w:ilvl w:val="0"/>
          <w:numId w:val="15"/>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Therefore, Wallerian Degeneration fundamentally results from the anterograde transport and ultimate depletion of vesicles that were distal to the injury at the time of trauma.</w:t>
      </w:r>
    </w:p>
    <w:p w14:paraId="7765FA72" w14:textId="77777777" w:rsidR="00651752" w:rsidRPr="00651752" w:rsidRDefault="00651752" w:rsidP="00651752">
      <w:pPr>
        <w:rPr>
          <w:rFonts w:ascii="Times New Roman" w:hAnsi="Times New Roman" w:cs="Times New Roman"/>
          <w:i/>
          <w:iCs/>
          <w:color w:val="002060"/>
          <w:sz w:val="28"/>
          <w:szCs w:val="28"/>
        </w:rPr>
      </w:pPr>
      <w:r w:rsidRPr="00651752">
        <w:rPr>
          <w:rFonts w:ascii="Times New Roman" w:hAnsi="Times New Roman" w:cs="Times New Roman"/>
          <w:b/>
          <w:bCs/>
          <w:i/>
          <w:iCs/>
          <w:color w:val="002060"/>
          <w:sz w:val="28"/>
          <w:szCs w:val="28"/>
        </w:rPr>
        <w:lastRenderedPageBreak/>
        <w:t>In the Proximal Segment (Neural Regeneration):</w:t>
      </w:r>
    </w:p>
    <w:p w14:paraId="1E45EB5D" w14:textId="77777777" w:rsidR="00651752" w:rsidRPr="00651752" w:rsidRDefault="00651752" w:rsidP="00651752">
      <w:pPr>
        <w:numPr>
          <w:ilvl w:val="0"/>
          <w:numId w:val="16"/>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Vesicles—newly synthesized and continuously supplied from the soma—accumulate proximal to the injury site.</w:t>
      </w:r>
    </w:p>
    <w:p w14:paraId="7B6323AD" w14:textId="77777777" w:rsidR="00651752" w:rsidRPr="00651752" w:rsidRDefault="00651752" w:rsidP="00651752">
      <w:pPr>
        <w:numPr>
          <w:ilvl w:val="0"/>
          <w:numId w:val="16"/>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This accumulation represents the preparatory phase of Neural Regeneration.</w:t>
      </w:r>
    </w:p>
    <w:p w14:paraId="255C9C56" w14:textId="77777777" w:rsidR="00651752" w:rsidRPr="00651752" w:rsidRDefault="00651752" w:rsidP="00651752">
      <w:pPr>
        <w:numPr>
          <w:ilvl w:val="0"/>
          <w:numId w:val="16"/>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Upon repair of the injury and removal of the obstruction:</w:t>
      </w:r>
    </w:p>
    <w:p w14:paraId="6CE645B6" w14:textId="77777777" w:rsidR="00651752" w:rsidRPr="00651752" w:rsidRDefault="00651752" w:rsidP="00651752">
      <w:pPr>
        <w:numPr>
          <w:ilvl w:val="1"/>
          <w:numId w:val="16"/>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Vesicles resume anterograde transport along the restored axonal pathway.</w:t>
      </w:r>
    </w:p>
    <w:p w14:paraId="590D5957" w14:textId="77777777" w:rsidR="00651752" w:rsidRPr="00651752" w:rsidRDefault="00651752" w:rsidP="00651752">
      <w:pPr>
        <w:numPr>
          <w:ilvl w:val="1"/>
          <w:numId w:val="16"/>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They advance with deliberate, steadfast progression toward the synapse.</w:t>
      </w:r>
    </w:p>
    <w:p w14:paraId="7029531E" w14:textId="77777777" w:rsidR="00651752" w:rsidRPr="00651752" w:rsidRDefault="00651752" w:rsidP="00651752">
      <w:pPr>
        <w:numPr>
          <w:ilvl w:val="1"/>
          <w:numId w:val="16"/>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Upon reaching the presynaptic terminal, they undergo exocytosis, releasing neurotransmitters into the synaptic cleft.</w:t>
      </w:r>
    </w:p>
    <w:p w14:paraId="7C66910B" w14:textId="77777777" w:rsidR="00651752" w:rsidRPr="00651752" w:rsidRDefault="00651752" w:rsidP="00651752">
      <w:pPr>
        <w:numPr>
          <w:ilvl w:val="0"/>
          <w:numId w:val="16"/>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Only upon vesicle arrival and neurotransmitter release does the nerve fiber regain its conductive function, marking the completion of Neural Regeneration.</w:t>
      </w:r>
    </w:p>
    <w:p w14:paraId="05D7499D" w14:textId="0CBF63E4" w:rsidR="00651752" w:rsidRPr="00651752" w:rsidRDefault="004A42B6" w:rsidP="00651752">
      <w:pPr>
        <w:rPr>
          <w:rFonts w:ascii="Times New Roman" w:hAnsi="Times New Roman" w:cs="Times New Roman"/>
          <w:i/>
          <w:iCs/>
          <w:color w:val="002060"/>
          <w:sz w:val="28"/>
          <w:szCs w:val="28"/>
        </w:rPr>
      </w:pPr>
      <w:r>
        <w:rPr>
          <w:rFonts w:ascii="Times New Roman" w:hAnsi="Times New Roman" w:cs="Times New Roman"/>
          <w:b/>
          <w:bCs/>
          <w:i/>
          <w:iCs/>
          <w:color w:val="002060"/>
          <w:sz w:val="28"/>
          <w:szCs w:val="28"/>
        </w:rPr>
        <w:br/>
      </w:r>
      <w:r w:rsidR="00651752" w:rsidRPr="00651752">
        <w:rPr>
          <w:rFonts w:ascii="Times New Roman" w:hAnsi="Times New Roman" w:cs="Times New Roman"/>
          <w:b/>
          <w:bCs/>
          <w:i/>
          <w:iCs/>
          <w:color w:val="002060"/>
          <w:sz w:val="28"/>
          <w:szCs w:val="28"/>
        </w:rPr>
        <w:t>The Unifying Principle:</w:t>
      </w:r>
      <w:r w:rsidR="00651752" w:rsidRPr="00651752">
        <w:rPr>
          <w:rFonts w:ascii="Times New Roman" w:hAnsi="Times New Roman" w:cs="Times New Roman"/>
          <w:i/>
          <w:iCs/>
          <w:color w:val="002060"/>
          <w:sz w:val="28"/>
          <w:szCs w:val="28"/>
        </w:rPr>
        <w:br/>
        <w:t>Vesicles—and vesicles alone—define both phenomena:</w:t>
      </w:r>
    </w:p>
    <w:p w14:paraId="2F2FADD4" w14:textId="77777777" w:rsidR="00651752" w:rsidRPr="00651752" w:rsidRDefault="00651752" w:rsidP="00651752">
      <w:pPr>
        <w:numPr>
          <w:ilvl w:val="0"/>
          <w:numId w:val="17"/>
        </w:numPr>
        <w:rPr>
          <w:rFonts w:ascii="Times New Roman" w:hAnsi="Times New Roman" w:cs="Times New Roman"/>
          <w:i/>
          <w:iCs/>
          <w:color w:val="002060"/>
          <w:sz w:val="28"/>
          <w:szCs w:val="28"/>
        </w:rPr>
      </w:pPr>
      <w:r w:rsidRPr="00651752">
        <w:rPr>
          <w:rFonts w:ascii="Times New Roman" w:hAnsi="Times New Roman" w:cs="Times New Roman"/>
          <w:b/>
          <w:bCs/>
          <w:i/>
          <w:iCs/>
          <w:color w:val="002060"/>
          <w:sz w:val="28"/>
          <w:szCs w:val="28"/>
        </w:rPr>
        <w:t>Depletion</w:t>
      </w:r>
      <w:r w:rsidRPr="00651752">
        <w:rPr>
          <w:rFonts w:ascii="Times New Roman" w:hAnsi="Times New Roman" w:cs="Times New Roman"/>
          <w:i/>
          <w:iCs/>
          <w:color w:val="002060"/>
          <w:sz w:val="28"/>
          <w:szCs w:val="28"/>
        </w:rPr>
        <w:t> of vesicles from the distal segment </w:t>
      </w:r>
      <w:r w:rsidRPr="00651752">
        <w:rPr>
          <w:rFonts w:ascii="Times New Roman" w:hAnsi="Times New Roman" w:cs="Times New Roman"/>
          <w:b/>
          <w:bCs/>
          <w:i/>
          <w:iCs/>
          <w:color w:val="002060"/>
          <w:sz w:val="28"/>
          <w:szCs w:val="28"/>
        </w:rPr>
        <w:t>marks the onset</w:t>
      </w:r>
      <w:r w:rsidRPr="00651752">
        <w:rPr>
          <w:rFonts w:ascii="Times New Roman" w:hAnsi="Times New Roman" w:cs="Times New Roman"/>
          <w:i/>
          <w:iCs/>
          <w:color w:val="002060"/>
          <w:sz w:val="28"/>
          <w:szCs w:val="28"/>
        </w:rPr>
        <w:t> of degeneration.</w:t>
      </w:r>
    </w:p>
    <w:p w14:paraId="532C74C8" w14:textId="77777777" w:rsidR="00651752" w:rsidRPr="00651752" w:rsidRDefault="00651752" w:rsidP="00651752">
      <w:pPr>
        <w:numPr>
          <w:ilvl w:val="0"/>
          <w:numId w:val="17"/>
        </w:numPr>
        <w:rPr>
          <w:rFonts w:ascii="Times New Roman" w:hAnsi="Times New Roman" w:cs="Times New Roman"/>
          <w:i/>
          <w:iCs/>
          <w:color w:val="002060"/>
          <w:sz w:val="28"/>
          <w:szCs w:val="28"/>
        </w:rPr>
      </w:pPr>
      <w:r w:rsidRPr="00651752">
        <w:rPr>
          <w:rFonts w:ascii="Times New Roman" w:hAnsi="Times New Roman" w:cs="Times New Roman"/>
          <w:b/>
          <w:bCs/>
          <w:i/>
          <w:iCs/>
          <w:color w:val="002060"/>
          <w:sz w:val="28"/>
          <w:szCs w:val="28"/>
        </w:rPr>
        <w:t>Replenishment</w:t>
      </w:r>
      <w:r w:rsidRPr="00651752">
        <w:rPr>
          <w:rFonts w:ascii="Times New Roman" w:hAnsi="Times New Roman" w:cs="Times New Roman"/>
          <w:i/>
          <w:iCs/>
          <w:color w:val="002060"/>
          <w:sz w:val="28"/>
          <w:szCs w:val="28"/>
        </w:rPr>
        <w:t> of vesicles into the distal segment (via resumed transport) </w:t>
      </w:r>
      <w:r w:rsidRPr="00651752">
        <w:rPr>
          <w:rFonts w:ascii="Times New Roman" w:hAnsi="Times New Roman" w:cs="Times New Roman"/>
          <w:b/>
          <w:bCs/>
          <w:i/>
          <w:iCs/>
          <w:color w:val="002060"/>
          <w:sz w:val="28"/>
          <w:szCs w:val="28"/>
        </w:rPr>
        <w:t>marks the onset</w:t>
      </w:r>
      <w:r w:rsidRPr="00651752">
        <w:rPr>
          <w:rFonts w:ascii="Times New Roman" w:hAnsi="Times New Roman" w:cs="Times New Roman"/>
          <w:i/>
          <w:iCs/>
          <w:color w:val="002060"/>
          <w:sz w:val="28"/>
          <w:szCs w:val="28"/>
        </w:rPr>
        <w:t> of regeneration.</w:t>
      </w:r>
    </w:p>
    <w:p w14:paraId="6B890388" w14:textId="77777777" w:rsidR="00651752" w:rsidRPr="00651752" w:rsidRDefault="00651752" w:rsidP="00651752">
      <w:pPr>
        <w:numPr>
          <w:ilvl w:val="0"/>
          <w:numId w:val="17"/>
        </w:numPr>
        <w:rPr>
          <w:rFonts w:ascii="Times New Roman" w:hAnsi="Times New Roman" w:cs="Times New Roman"/>
          <w:i/>
          <w:iCs/>
          <w:color w:val="002060"/>
          <w:sz w:val="28"/>
          <w:szCs w:val="28"/>
        </w:rPr>
      </w:pPr>
      <w:r w:rsidRPr="00651752">
        <w:rPr>
          <w:rFonts w:ascii="Times New Roman" w:hAnsi="Times New Roman" w:cs="Times New Roman"/>
          <w:b/>
          <w:bCs/>
          <w:i/>
          <w:iCs/>
          <w:color w:val="002060"/>
          <w:sz w:val="28"/>
          <w:szCs w:val="28"/>
        </w:rPr>
        <w:t>Completion is defined by synaptic cleft neurotransmitter status:</w:t>
      </w:r>
    </w:p>
    <w:p w14:paraId="0259614F" w14:textId="77777777" w:rsidR="00651752" w:rsidRPr="00651752" w:rsidRDefault="00651752" w:rsidP="00651752">
      <w:pPr>
        <w:numPr>
          <w:ilvl w:val="1"/>
          <w:numId w:val="17"/>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Degeneration: Complete upon </w:t>
      </w:r>
      <w:r w:rsidRPr="00651752">
        <w:rPr>
          <w:rFonts w:ascii="Times New Roman" w:hAnsi="Times New Roman" w:cs="Times New Roman"/>
          <w:b/>
          <w:bCs/>
          <w:i/>
          <w:iCs/>
          <w:color w:val="002060"/>
          <w:sz w:val="28"/>
          <w:szCs w:val="28"/>
        </w:rPr>
        <w:t>neurotransmitter depletion</w:t>
      </w:r>
      <w:r w:rsidRPr="00651752">
        <w:rPr>
          <w:rFonts w:ascii="Times New Roman" w:hAnsi="Times New Roman" w:cs="Times New Roman"/>
          <w:i/>
          <w:iCs/>
          <w:color w:val="002060"/>
          <w:sz w:val="28"/>
          <w:szCs w:val="28"/>
        </w:rPr>
        <w:t>.</w:t>
      </w:r>
    </w:p>
    <w:p w14:paraId="4CF8C75D" w14:textId="4D0BD437" w:rsidR="00651752" w:rsidRPr="00651752" w:rsidRDefault="00651752" w:rsidP="002217C7">
      <w:pPr>
        <w:numPr>
          <w:ilvl w:val="1"/>
          <w:numId w:val="17"/>
        </w:numPr>
        <w:rPr>
          <w:rFonts w:ascii="Times New Roman" w:hAnsi="Times New Roman" w:cs="Times New Roman"/>
          <w:i/>
          <w:iCs/>
          <w:color w:val="002060"/>
          <w:sz w:val="28"/>
          <w:szCs w:val="28"/>
        </w:rPr>
      </w:pPr>
      <w:r w:rsidRPr="00651752">
        <w:rPr>
          <w:rFonts w:ascii="Times New Roman" w:hAnsi="Times New Roman" w:cs="Times New Roman"/>
          <w:i/>
          <w:iCs/>
          <w:color w:val="002060"/>
          <w:sz w:val="28"/>
          <w:szCs w:val="28"/>
        </w:rPr>
        <w:t>Regeneration: Complete upon </w:t>
      </w:r>
      <w:r w:rsidRPr="00651752">
        <w:rPr>
          <w:rFonts w:ascii="Times New Roman" w:hAnsi="Times New Roman" w:cs="Times New Roman"/>
          <w:b/>
          <w:bCs/>
          <w:i/>
          <w:iCs/>
          <w:color w:val="002060"/>
          <w:sz w:val="28"/>
          <w:szCs w:val="28"/>
        </w:rPr>
        <w:t>neurotransmitter restoration</w:t>
      </w:r>
      <w:r w:rsidRPr="00651752">
        <w:rPr>
          <w:rFonts w:ascii="Times New Roman" w:hAnsi="Times New Roman" w:cs="Times New Roman"/>
          <w:i/>
          <w:iCs/>
          <w:color w:val="002060"/>
          <w:sz w:val="28"/>
          <w:szCs w:val="28"/>
        </w:rPr>
        <w:t>.</w:t>
      </w:r>
    </w:p>
    <w:p w14:paraId="5BD41DBD" w14:textId="39C7B107" w:rsidR="001D5722" w:rsidRPr="00A336AA" w:rsidRDefault="00A336AA" w:rsidP="00A12FA1">
      <w:pPr>
        <w:jc w:val="center"/>
        <w:rPr>
          <w:rFonts w:ascii="Times New Roman" w:hAnsi="Times New Roman" w:cs="Times New Roman"/>
          <w:i/>
          <w:iCs/>
          <w:color w:val="002060"/>
          <w:sz w:val="28"/>
          <w:szCs w:val="28"/>
        </w:rPr>
      </w:pPr>
      <w:r w:rsidRPr="00A336AA">
        <w:rPr>
          <w:rFonts w:ascii="Times New Roman" w:hAnsi="Times New Roman" w:cs="Times New Roman"/>
          <w:i/>
          <w:iCs/>
          <w:color w:val="002060"/>
          <w:sz w:val="28"/>
          <w:szCs w:val="28"/>
        </w:rPr>
        <w:t>………………………………………………………………………………………………..</w:t>
      </w:r>
    </w:p>
    <w:p w14:paraId="5B07D9A9" w14:textId="7A0F228D" w:rsidR="00A336AA" w:rsidRPr="00A336AA" w:rsidRDefault="00A336AA">
      <w:pPr>
        <w:rPr>
          <w:rFonts w:ascii="Times New Roman" w:hAnsi="Times New Roman" w:cs="Times New Roman"/>
          <w:i/>
          <w:iCs/>
          <w:color w:val="002060"/>
          <w:sz w:val="28"/>
          <w:szCs w:val="28"/>
        </w:rPr>
      </w:pPr>
      <w:r w:rsidRPr="00A336AA">
        <w:rPr>
          <w:rFonts w:ascii="Times New Roman" w:hAnsi="Times New Roman" w:cs="Times New Roman"/>
          <w:i/>
          <w:iCs/>
          <w:color w:val="0070C0"/>
          <w:sz w:val="28"/>
          <w:szCs w:val="28"/>
        </w:rPr>
        <w:t xml:space="preserve">In other contexts, you can </w:t>
      </w:r>
      <w:r w:rsidR="005F45CC">
        <w:rPr>
          <w:rFonts w:ascii="Times New Roman" w:hAnsi="Times New Roman" w:cs="Times New Roman"/>
          <w:i/>
          <w:iCs/>
          <w:color w:val="0070C0"/>
          <w:sz w:val="28"/>
          <w:szCs w:val="28"/>
          <w:lang w:bidi="ar-SY"/>
        </w:rPr>
        <w:t xml:space="preserve">also </w:t>
      </w:r>
      <w:r w:rsidRPr="00A336AA">
        <w:rPr>
          <w:rFonts w:ascii="Times New Roman" w:hAnsi="Times New Roman" w:cs="Times New Roman"/>
          <w:i/>
          <w:iCs/>
          <w:color w:val="0070C0"/>
          <w:sz w:val="28"/>
          <w:szCs w:val="28"/>
        </w:rPr>
        <w:t>read the following articles:</w:t>
      </w:r>
      <w:r w:rsidRPr="00A336AA">
        <w:rPr>
          <w:rFonts w:ascii="Times New Roman" w:hAnsi="Times New Roman" w:cs="Times New Roman"/>
          <w:i/>
          <w:iCs/>
          <w:color w:val="0070C0"/>
          <w:sz w:val="28"/>
          <w:szCs w:val="28"/>
        </w:rPr>
        <w:br/>
      </w:r>
    </w:p>
    <w:tbl>
      <w:tblPr>
        <w:tblW w:w="0" w:type="auto"/>
        <w:tblLook w:val="04A0" w:firstRow="1" w:lastRow="0" w:firstColumn="1" w:lastColumn="0" w:noHBand="0" w:noVBand="1"/>
      </w:tblPr>
      <w:tblGrid>
        <w:gridCol w:w="606"/>
        <w:gridCol w:w="643"/>
        <w:gridCol w:w="6548"/>
      </w:tblGrid>
      <w:tr w:rsidR="00A336AA" w:rsidRPr="00A336AA" w14:paraId="6B71813B" w14:textId="77777777" w:rsidTr="00812BC7">
        <w:tc>
          <w:tcPr>
            <w:tcW w:w="606" w:type="dxa"/>
          </w:tcPr>
          <w:p w14:paraId="013CD9FF" w14:textId="77777777" w:rsidR="00A336AA" w:rsidRPr="00A336AA" w:rsidRDefault="00A336AA" w:rsidP="00812BC7">
            <w:pPr>
              <w:jc w:val="right"/>
              <w:rPr>
                <w:rFonts w:ascii="Times New Roman" w:hAnsi="Times New Roman" w:cs="Times New Roman"/>
                <w:i/>
                <w:iCs/>
                <w:noProof/>
                <w:color w:val="002060"/>
              </w:rPr>
            </w:pPr>
            <w:bookmarkStart w:id="0" w:name="_Hlk203816959"/>
            <w:r w:rsidRPr="00A336AA">
              <w:rPr>
                <w:rFonts w:ascii="Times New Roman" w:hAnsi="Times New Roman" w:cs="Times New Roman"/>
                <w:i/>
                <w:iCs/>
                <w:noProof/>
                <w:color w:val="002060"/>
              </w:rPr>
              <w:lastRenderedPageBreak/>
              <w:drawing>
                <wp:inline distT="0" distB="0" distL="0" distR="0" wp14:anchorId="1C92BFE1" wp14:editId="44D7DDA6">
                  <wp:extent cx="247650" cy="247650"/>
                  <wp:effectExtent l="0" t="0" r="0" b="0"/>
                  <wp:docPr id="363591158" name="صورة 363591158" descr="vide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28"/>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83AFFB" w14:textId="77777777" w:rsidR="00A336AA" w:rsidRPr="00A336AA" w:rsidRDefault="005F45CC" w:rsidP="00812BC7">
            <w:pPr>
              <w:jc w:val="center"/>
              <w:rPr>
                <w:rFonts w:ascii="Times New Roman" w:hAnsi="Times New Roman" w:cs="Times New Roman"/>
                <w:i/>
                <w:iCs/>
                <w:noProof/>
                <w:color w:val="002060"/>
              </w:rPr>
            </w:pPr>
            <w:hyperlink r:id="rId29" w:history="1">
              <w:r w:rsidR="00A336AA" w:rsidRPr="00A336AA">
                <w:rPr>
                  <w:rStyle w:val="Hyperlink"/>
                  <w:rFonts w:ascii="Times New Roman" w:hAnsi="Times New Roman" w:cs="Times New Roman"/>
                  <w:i/>
                  <w:iCs/>
                  <w:color w:val="002060"/>
                </w:rPr>
                <w:t>DOI</w:t>
              </w:r>
            </w:hyperlink>
          </w:p>
        </w:tc>
        <w:tc>
          <w:tcPr>
            <w:tcW w:w="6548" w:type="dxa"/>
          </w:tcPr>
          <w:p w14:paraId="5502E755" w14:textId="77777777" w:rsidR="00A336AA" w:rsidRPr="00A336AA" w:rsidRDefault="005F45CC" w:rsidP="00812BC7">
            <w:pPr>
              <w:rPr>
                <w:rFonts w:ascii="Times New Roman" w:hAnsi="Times New Roman" w:cs="Times New Roman"/>
                <w:i/>
                <w:iCs/>
                <w:color w:val="002060"/>
                <w:u w:val="single"/>
              </w:rPr>
            </w:pPr>
            <w:hyperlink r:id="rId30" w:history="1">
              <w:r w:rsidR="00A336AA" w:rsidRPr="00A336AA">
                <w:rPr>
                  <w:rStyle w:val="Hyperlink"/>
                  <w:rFonts w:ascii="Times New Roman" w:hAnsi="Times New Roman" w:cs="Times New Roman"/>
                  <w:i/>
                  <w:iCs/>
                  <w:color w:val="002060"/>
                </w:rPr>
                <w:t>The Spinal Reflex, New Hypothesis</w:t>
              </w:r>
            </w:hyperlink>
            <w:r w:rsidR="00A336AA" w:rsidRPr="00A336AA">
              <w:rPr>
                <w:rFonts w:ascii="Times New Roman" w:hAnsi="Times New Roman" w:cs="Times New Roman"/>
                <w:i/>
                <w:iCs/>
                <w:color w:val="002060"/>
                <w:u w:val="single"/>
              </w:rPr>
              <w:t xml:space="preserve"> of Physiology</w:t>
            </w:r>
          </w:p>
        </w:tc>
      </w:tr>
      <w:tr w:rsidR="00A336AA" w:rsidRPr="00A336AA" w14:paraId="4950A1C5" w14:textId="77777777" w:rsidTr="00812BC7">
        <w:tc>
          <w:tcPr>
            <w:tcW w:w="606" w:type="dxa"/>
          </w:tcPr>
          <w:p w14:paraId="7C779264"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285F0B03" wp14:editId="61364688">
                  <wp:extent cx="247650" cy="247650"/>
                  <wp:effectExtent l="0" t="0" r="0" b="0"/>
                  <wp:docPr id="23287775" name="صورة 23287775" descr="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31"/>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237FE24"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091D6FA4" w14:textId="77777777" w:rsidR="00A336AA" w:rsidRPr="00A336AA" w:rsidRDefault="005F45CC" w:rsidP="00812BC7">
            <w:pPr>
              <w:rPr>
                <w:rFonts w:ascii="Times New Roman" w:hAnsi="Times New Roman" w:cs="Times New Roman"/>
                <w:i/>
                <w:iCs/>
                <w:color w:val="002060"/>
              </w:rPr>
            </w:pPr>
            <w:hyperlink r:id="rId32" w:history="1">
              <w:r w:rsidR="00A336AA" w:rsidRPr="00A336AA">
                <w:rPr>
                  <w:rStyle w:val="Hyperlink"/>
                  <w:rFonts w:ascii="Times New Roman" w:hAnsi="Times New Roman" w:cs="Times New Roman"/>
                  <w:i/>
                  <w:iCs/>
                  <w:color w:val="002060"/>
                </w:rPr>
                <w:t>The Hyperreflexia, Innovated Pathophysiology</w:t>
              </w:r>
            </w:hyperlink>
          </w:p>
        </w:tc>
      </w:tr>
      <w:tr w:rsidR="00A336AA" w:rsidRPr="00A336AA" w14:paraId="2C945D36" w14:textId="77777777" w:rsidTr="00812BC7">
        <w:tc>
          <w:tcPr>
            <w:tcW w:w="606" w:type="dxa"/>
          </w:tcPr>
          <w:p w14:paraId="355AEF70"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A3CC471" wp14:editId="0849189E">
                  <wp:extent cx="247650" cy="247650"/>
                  <wp:effectExtent l="0" t="0" r="0" b="0"/>
                  <wp:docPr id="1556442503" name="صورة 1556442503" descr="vide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33"/>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CA0729A" w14:textId="77777777" w:rsidR="00A336AA" w:rsidRPr="00A336AA" w:rsidRDefault="005F45CC" w:rsidP="00812BC7">
            <w:pPr>
              <w:jc w:val="center"/>
              <w:rPr>
                <w:rFonts w:ascii="Times New Roman" w:hAnsi="Times New Roman" w:cs="Times New Roman"/>
                <w:i/>
                <w:iCs/>
                <w:color w:val="002060"/>
              </w:rPr>
            </w:pPr>
            <w:hyperlink r:id="rId34" w:history="1">
              <w:r w:rsidR="00A336AA" w:rsidRPr="00A336AA">
                <w:rPr>
                  <w:rStyle w:val="Hyperlink"/>
                  <w:rFonts w:ascii="Times New Roman" w:hAnsi="Times New Roman" w:cs="Times New Roman"/>
                  <w:i/>
                  <w:iCs/>
                  <w:color w:val="002060"/>
                </w:rPr>
                <w:t>DOI</w:t>
              </w:r>
            </w:hyperlink>
          </w:p>
        </w:tc>
        <w:tc>
          <w:tcPr>
            <w:tcW w:w="6548" w:type="dxa"/>
          </w:tcPr>
          <w:p w14:paraId="325972C2" w14:textId="77777777" w:rsidR="00A336AA" w:rsidRPr="00A336AA" w:rsidRDefault="005F45CC" w:rsidP="00812BC7">
            <w:pPr>
              <w:rPr>
                <w:rFonts w:ascii="Times New Roman" w:hAnsi="Times New Roman" w:cs="Times New Roman"/>
                <w:i/>
                <w:iCs/>
                <w:color w:val="002060"/>
                <w:lang w:bidi="ar-SY"/>
              </w:rPr>
            </w:pPr>
            <w:hyperlink r:id="rId35" w:history="1">
              <w:r w:rsidR="00A336AA" w:rsidRPr="00A336AA">
                <w:rPr>
                  <w:rStyle w:val="Hyperlink"/>
                  <w:rFonts w:ascii="Times New Roman" w:hAnsi="Times New Roman" w:cs="Times New Roman"/>
                  <w:i/>
                  <w:iCs/>
                  <w:color w:val="002060"/>
                  <w:lang w:bidi="ar-SY"/>
                </w:rPr>
                <w:t xml:space="preserve">The Spinal Shock </w:t>
              </w:r>
            </w:hyperlink>
          </w:p>
        </w:tc>
      </w:tr>
      <w:tr w:rsidR="00A336AA" w:rsidRPr="00A336AA" w14:paraId="2096C3C7" w14:textId="77777777" w:rsidTr="00812BC7">
        <w:tc>
          <w:tcPr>
            <w:tcW w:w="606" w:type="dxa"/>
          </w:tcPr>
          <w:p w14:paraId="52C8A733" w14:textId="77777777" w:rsidR="00A336AA" w:rsidRPr="00A336AA" w:rsidRDefault="00A336AA" w:rsidP="00812BC7">
            <w:pPr>
              <w:jc w:val="right"/>
              <w:rPr>
                <w:rFonts w:ascii="Times New Roman" w:hAnsi="Times New Roman" w:cs="Times New Roman"/>
                <w:i/>
                <w:iCs/>
                <w:noProof/>
                <w:color w:val="002060"/>
                <w:highlight w:val="yellow"/>
              </w:rPr>
            </w:pPr>
            <w:r w:rsidRPr="00A336AA">
              <w:rPr>
                <w:rFonts w:ascii="Times New Roman" w:hAnsi="Times New Roman" w:cs="Times New Roman"/>
                <w:i/>
                <w:iCs/>
                <w:noProof/>
                <w:color w:val="002060"/>
                <w:highlight w:val="yellow"/>
              </w:rPr>
              <w:drawing>
                <wp:inline distT="0" distB="0" distL="0" distR="0" wp14:anchorId="774218B9" wp14:editId="3DBB5B4E">
                  <wp:extent cx="247650" cy="247650"/>
                  <wp:effectExtent l="0" t="0" r="0" b="0"/>
                  <wp:docPr id="658022194" name="صورة 658022194"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3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C32D69" w14:textId="77777777" w:rsidR="00A336AA" w:rsidRPr="00A336AA" w:rsidRDefault="00A336AA" w:rsidP="00812BC7">
            <w:pPr>
              <w:jc w:val="center"/>
              <w:rPr>
                <w:rFonts w:ascii="Times New Roman" w:hAnsi="Times New Roman" w:cs="Times New Roman"/>
                <w:i/>
                <w:iCs/>
                <w:noProof/>
                <w:color w:val="002060"/>
                <w:highlight w:val="yellow"/>
              </w:rPr>
            </w:pPr>
            <w:r w:rsidRPr="00A336AA">
              <w:rPr>
                <w:rFonts w:ascii="Times New Roman" w:hAnsi="Times New Roman" w:cs="Times New Roman"/>
                <w:i/>
                <w:iCs/>
                <w:noProof/>
                <w:color w:val="002060"/>
              </w:rPr>
              <w:t>-</w:t>
            </w:r>
          </w:p>
        </w:tc>
        <w:tc>
          <w:tcPr>
            <w:tcW w:w="6548" w:type="dxa"/>
          </w:tcPr>
          <w:p w14:paraId="38B205D6" w14:textId="77777777" w:rsidR="00A336AA" w:rsidRPr="00A336AA" w:rsidRDefault="005F45CC" w:rsidP="00812BC7">
            <w:pPr>
              <w:rPr>
                <w:rFonts w:ascii="Times New Roman" w:hAnsi="Times New Roman" w:cs="Times New Roman"/>
                <w:i/>
                <w:iCs/>
                <w:color w:val="002060"/>
              </w:rPr>
            </w:pPr>
            <w:hyperlink r:id="rId37" w:history="1">
              <w:r w:rsidR="00A336AA" w:rsidRPr="00A336AA">
                <w:rPr>
                  <w:rStyle w:val="Hyperlink"/>
                  <w:rFonts w:ascii="Times New Roman" w:hAnsi="Times New Roman" w:cs="Times New Roman"/>
                  <w:i/>
                  <w:iCs/>
                  <w:color w:val="002060"/>
                </w:rPr>
                <w:t>The Spinal Injury, the Pathophysiology of the Spinal Shock, the Pathophysiology of the Hyperreflexia</w:t>
              </w:r>
            </w:hyperlink>
          </w:p>
        </w:tc>
      </w:tr>
      <w:tr w:rsidR="00A336AA" w:rsidRPr="00A336AA" w14:paraId="32B4FAC4" w14:textId="77777777" w:rsidTr="00812BC7">
        <w:tc>
          <w:tcPr>
            <w:tcW w:w="606" w:type="dxa"/>
          </w:tcPr>
          <w:p w14:paraId="52E16562"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57AAA0F7" wp14:editId="47EE1792">
                  <wp:extent cx="247650" cy="247650"/>
                  <wp:effectExtent l="0" t="0" r="0" b="0"/>
                  <wp:docPr id="250762123" name="صورة 250762123"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3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BFB545E" w14:textId="77777777" w:rsidR="00A336AA" w:rsidRPr="00A336AA" w:rsidRDefault="005F45CC" w:rsidP="00812BC7">
            <w:pPr>
              <w:jc w:val="center"/>
              <w:rPr>
                <w:rFonts w:ascii="Times New Roman" w:hAnsi="Times New Roman" w:cs="Times New Roman"/>
                <w:i/>
                <w:iCs/>
                <w:color w:val="002060"/>
                <w:lang w:bidi="ar-SY"/>
              </w:rPr>
            </w:pPr>
            <w:hyperlink r:id="rId38" w:history="1">
              <w:r w:rsidR="00A336AA" w:rsidRPr="00A336AA">
                <w:rPr>
                  <w:rStyle w:val="Hyperlink"/>
                  <w:rFonts w:ascii="Times New Roman" w:hAnsi="Times New Roman" w:cs="Times New Roman"/>
                  <w:i/>
                  <w:iCs/>
                  <w:color w:val="002060"/>
                </w:rPr>
                <w:t>DOI</w:t>
              </w:r>
            </w:hyperlink>
          </w:p>
        </w:tc>
        <w:tc>
          <w:tcPr>
            <w:tcW w:w="6548" w:type="dxa"/>
          </w:tcPr>
          <w:p w14:paraId="63E065F9" w14:textId="77777777" w:rsidR="00A336AA" w:rsidRPr="00A336AA" w:rsidRDefault="005F45CC" w:rsidP="00812BC7">
            <w:pPr>
              <w:rPr>
                <w:rFonts w:ascii="Times New Roman" w:hAnsi="Times New Roman" w:cs="Times New Roman"/>
                <w:i/>
                <w:iCs/>
                <w:color w:val="002060"/>
              </w:rPr>
            </w:pPr>
            <w:hyperlink r:id="rId39" w:history="1">
              <w:r w:rsidR="00A336AA" w:rsidRPr="00A336AA">
                <w:rPr>
                  <w:rStyle w:val="Hyperlink"/>
                  <w:rFonts w:ascii="Times New Roman" w:hAnsi="Times New Roman" w:cs="Times New Roman"/>
                  <w:i/>
                  <w:iCs/>
                  <w:color w:val="002060"/>
                </w:rPr>
                <w:t>Upper Motor Neuron Lesions, the Pathophysiology of the Symptomatology</w:t>
              </w:r>
            </w:hyperlink>
          </w:p>
        </w:tc>
      </w:tr>
      <w:tr w:rsidR="00A336AA" w:rsidRPr="00A336AA" w14:paraId="599842B9" w14:textId="77777777" w:rsidTr="00812BC7">
        <w:tc>
          <w:tcPr>
            <w:tcW w:w="606" w:type="dxa"/>
          </w:tcPr>
          <w:p w14:paraId="64050DF6"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140B0ED6" wp14:editId="0744F692">
                  <wp:extent cx="247650" cy="247650"/>
                  <wp:effectExtent l="0" t="0" r="0" b="0"/>
                  <wp:docPr id="947313913" name="صورة 947313913" descr="vide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40"/>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0F591A0"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tl/>
              </w:rPr>
              <w:t>-</w:t>
            </w:r>
          </w:p>
        </w:tc>
        <w:tc>
          <w:tcPr>
            <w:tcW w:w="6548" w:type="dxa"/>
          </w:tcPr>
          <w:p w14:paraId="57E0793F" w14:textId="77777777" w:rsidR="00A336AA" w:rsidRPr="00A336AA" w:rsidRDefault="005F45CC" w:rsidP="00812BC7">
            <w:pPr>
              <w:rPr>
                <w:rFonts w:ascii="Times New Roman" w:hAnsi="Times New Roman" w:cs="Times New Roman"/>
                <w:i/>
                <w:iCs/>
                <w:color w:val="002060"/>
              </w:rPr>
            </w:pPr>
            <w:hyperlink r:id="rId41" w:history="1">
              <w:r w:rsidR="00A336AA" w:rsidRPr="00A336AA">
                <w:rPr>
                  <w:rStyle w:val="Hyperlink"/>
                  <w:rFonts w:ascii="Times New Roman" w:hAnsi="Times New Roman" w:cs="Times New Roman"/>
                  <w:i/>
                  <w:iCs/>
                  <w:color w:val="002060"/>
                </w:rPr>
                <w:t>The Hyperreflexia (1), the Pathophysiology of Hyperactivity</w:t>
              </w:r>
            </w:hyperlink>
          </w:p>
        </w:tc>
      </w:tr>
      <w:tr w:rsidR="00A336AA" w:rsidRPr="00A336AA" w14:paraId="54A5D24F" w14:textId="77777777" w:rsidTr="00812BC7">
        <w:tc>
          <w:tcPr>
            <w:tcW w:w="606" w:type="dxa"/>
          </w:tcPr>
          <w:p w14:paraId="41448F12"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BB3F5CF" wp14:editId="41E9FDEF">
                  <wp:extent cx="247650" cy="247650"/>
                  <wp:effectExtent l="0" t="0" r="0" b="0"/>
                  <wp:docPr id="612941473" name="صورة 612941473" descr="vide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42"/>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317389"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tl/>
              </w:rPr>
              <w:t>-</w:t>
            </w:r>
          </w:p>
        </w:tc>
        <w:tc>
          <w:tcPr>
            <w:tcW w:w="6548" w:type="dxa"/>
          </w:tcPr>
          <w:p w14:paraId="4A2A5258" w14:textId="77777777" w:rsidR="00A336AA" w:rsidRPr="00A336AA" w:rsidRDefault="005F45CC" w:rsidP="00812BC7">
            <w:pPr>
              <w:rPr>
                <w:rFonts w:ascii="Times New Roman" w:hAnsi="Times New Roman" w:cs="Times New Roman"/>
                <w:i/>
                <w:iCs/>
                <w:color w:val="002060"/>
              </w:rPr>
            </w:pPr>
            <w:hyperlink r:id="rId43" w:history="1">
              <w:r w:rsidR="00A336AA" w:rsidRPr="00A336AA">
                <w:rPr>
                  <w:rStyle w:val="Hyperlink"/>
                  <w:rFonts w:ascii="Times New Roman" w:hAnsi="Times New Roman" w:cs="Times New Roman"/>
                  <w:i/>
                  <w:iCs/>
                  <w:color w:val="002060"/>
                </w:rPr>
                <w:t>The Hyperreflexia (2), the Pathophysiology of Bilateral Responses</w:t>
              </w:r>
            </w:hyperlink>
          </w:p>
        </w:tc>
      </w:tr>
      <w:tr w:rsidR="00A336AA" w:rsidRPr="00A336AA" w14:paraId="38C0902F" w14:textId="77777777" w:rsidTr="00812BC7">
        <w:tc>
          <w:tcPr>
            <w:tcW w:w="606" w:type="dxa"/>
          </w:tcPr>
          <w:p w14:paraId="78820074"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48BF9DDA" wp14:editId="7A17A0D7">
                  <wp:extent cx="247650" cy="247650"/>
                  <wp:effectExtent l="0" t="0" r="0" b="0"/>
                  <wp:docPr id="1463032907" name="صورة 1463032907" descr="vide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44"/>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586797"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rPr>
              <w:t>-</w:t>
            </w:r>
          </w:p>
        </w:tc>
        <w:tc>
          <w:tcPr>
            <w:tcW w:w="6548" w:type="dxa"/>
          </w:tcPr>
          <w:p w14:paraId="108AD2AA" w14:textId="77777777" w:rsidR="00A336AA" w:rsidRPr="00A336AA" w:rsidRDefault="005F45CC" w:rsidP="00812BC7">
            <w:pPr>
              <w:rPr>
                <w:rFonts w:ascii="Times New Roman" w:hAnsi="Times New Roman" w:cs="Times New Roman"/>
                <w:i/>
                <w:iCs/>
                <w:color w:val="002060"/>
              </w:rPr>
            </w:pPr>
            <w:hyperlink r:id="rId45" w:history="1">
              <w:r w:rsidR="00A336AA" w:rsidRPr="00A336AA">
                <w:rPr>
                  <w:rStyle w:val="Hyperlink"/>
                  <w:rFonts w:ascii="Times New Roman" w:hAnsi="Times New Roman" w:cs="Times New Roman"/>
                  <w:i/>
                  <w:iCs/>
                  <w:color w:val="002060"/>
                </w:rPr>
                <w:t>The Hyperreflexia (3), the Pathophysiology of Extended Hyperreflex</w:t>
              </w:r>
            </w:hyperlink>
          </w:p>
        </w:tc>
      </w:tr>
      <w:tr w:rsidR="00A336AA" w:rsidRPr="00A336AA" w14:paraId="2A26F08F" w14:textId="77777777" w:rsidTr="00812BC7">
        <w:tc>
          <w:tcPr>
            <w:tcW w:w="606" w:type="dxa"/>
          </w:tcPr>
          <w:p w14:paraId="4E683F67"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782407A" wp14:editId="5AF08992">
                  <wp:extent cx="247650" cy="247650"/>
                  <wp:effectExtent l="0" t="0" r="0" b="0"/>
                  <wp:docPr id="116560518" name="صورة 116560518" descr="vide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4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0553494"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rPr>
              <w:t>-</w:t>
            </w:r>
          </w:p>
        </w:tc>
        <w:tc>
          <w:tcPr>
            <w:tcW w:w="6548" w:type="dxa"/>
          </w:tcPr>
          <w:p w14:paraId="2FCEC34B" w14:textId="77777777" w:rsidR="00A336AA" w:rsidRPr="00A336AA" w:rsidRDefault="005F45CC" w:rsidP="00812BC7">
            <w:pPr>
              <w:rPr>
                <w:rFonts w:ascii="Times New Roman" w:hAnsi="Times New Roman" w:cs="Times New Roman"/>
                <w:i/>
                <w:iCs/>
                <w:color w:val="002060"/>
                <w:u w:val="single"/>
              </w:rPr>
            </w:pPr>
            <w:hyperlink r:id="rId47" w:history="1">
              <w:r w:rsidR="00A336AA" w:rsidRPr="00A336AA">
                <w:rPr>
                  <w:rStyle w:val="Hyperlink"/>
                  <w:rFonts w:ascii="Times New Roman" w:hAnsi="Times New Roman" w:cs="Times New Roman"/>
                  <w:i/>
                  <w:iCs/>
                  <w:color w:val="002060"/>
                </w:rPr>
                <w:t>The Hyperreflexia (4), the Pathophysiology of Multi-Response Hyperreflex</w:t>
              </w:r>
            </w:hyperlink>
          </w:p>
        </w:tc>
      </w:tr>
      <w:tr w:rsidR="00A336AA" w:rsidRPr="00A336AA" w14:paraId="6C634BE8" w14:textId="77777777" w:rsidTr="00812BC7">
        <w:tc>
          <w:tcPr>
            <w:tcW w:w="606" w:type="dxa"/>
          </w:tcPr>
          <w:p w14:paraId="32E76F66"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43" w:type="dxa"/>
          </w:tcPr>
          <w:p w14:paraId="73A96089"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43E968B9" w14:textId="77777777" w:rsidR="00A336AA" w:rsidRPr="00A336AA" w:rsidRDefault="005F45CC" w:rsidP="00812BC7">
            <w:pPr>
              <w:rPr>
                <w:rFonts w:ascii="Times New Roman" w:hAnsi="Times New Roman" w:cs="Times New Roman"/>
                <w:i/>
                <w:iCs/>
                <w:color w:val="002060"/>
              </w:rPr>
            </w:pPr>
            <w:hyperlink r:id="rId48" w:history="1">
              <w:r w:rsidR="00A336AA" w:rsidRPr="00A336AA">
                <w:rPr>
                  <w:rStyle w:val="Hyperlink"/>
                  <w:rFonts w:ascii="Times New Roman" w:hAnsi="Times New Roman" w:cs="Times New Roman"/>
                  <w:i/>
                  <w:iCs/>
                  <w:color w:val="002060"/>
                </w:rPr>
                <w:t>The pathophysiology of Triple flexion Reflex</w:t>
              </w:r>
            </w:hyperlink>
          </w:p>
        </w:tc>
      </w:tr>
      <w:tr w:rsidR="00A336AA" w:rsidRPr="00A336AA" w14:paraId="63A9871B" w14:textId="77777777" w:rsidTr="00812BC7">
        <w:tc>
          <w:tcPr>
            <w:tcW w:w="606" w:type="dxa"/>
          </w:tcPr>
          <w:p w14:paraId="38640728"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58DA8C9D" wp14:editId="5351566D">
                  <wp:extent cx="247650" cy="247650"/>
                  <wp:effectExtent l="0" t="0" r="0" b="0"/>
                  <wp:docPr id="901179781" name="صورة 901179781" descr="vide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49"/>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0735761"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rPr>
              <w:t>-</w:t>
            </w:r>
          </w:p>
        </w:tc>
        <w:tc>
          <w:tcPr>
            <w:tcW w:w="6548" w:type="dxa"/>
          </w:tcPr>
          <w:p w14:paraId="13EC19E1" w14:textId="77777777" w:rsidR="00A336AA" w:rsidRPr="00A336AA" w:rsidRDefault="005F45CC" w:rsidP="00812BC7">
            <w:pPr>
              <w:rPr>
                <w:rFonts w:ascii="Times New Roman" w:hAnsi="Times New Roman" w:cs="Times New Roman"/>
                <w:i/>
                <w:iCs/>
                <w:color w:val="002060"/>
              </w:rPr>
            </w:pPr>
            <w:hyperlink r:id="rId50" w:history="1">
              <w:r w:rsidR="00A336AA" w:rsidRPr="00A336AA">
                <w:rPr>
                  <w:rStyle w:val="Hyperlink"/>
                  <w:rFonts w:ascii="Times New Roman" w:hAnsi="Times New Roman" w:cs="Times New Roman"/>
                  <w:i/>
                  <w:iCs/>
                  <w:color w:val="002060"/>
                </w:rPr>
                <w:t>The Clonus, 1</w:t>
              </w:r>
              <w:r w:rsidR="00A336AA" w:rsidRPr="00A336AA">
                <w:rPr>
                  <w:rStyle w:val="Hyperlink"/>
                  <w:rFonts w:ascii="Times New Roman" w:hAnsi="Times New Roman" w:cs="Times New Roman"/>
                  <w:i/>
                  <w:iCs/>
                  <w:color w:val="002060"/>
                  <w:vertAlign w:val="superscript"/>
                </w:rPr>
                <w:t>st</w:t>
              </w:r>
              <w:r w:rsidR="00A336AA" w:rsidRPr="00A336AA">
                <w:rPr>
                  <w:rStyle w:val="Hyperlink"/>
                  <w:rFonts w:ascii="Times New Roman" w:hAnsi="Times New Roman" w:cs="Times New Roman"/>
                  <w:i/>
                  <w:iCs/>
                  <w:color w:val="002060"/>
                </w:rPr>
                <w:t xml:space="preserve"> Hypothesis of Pathophysiology</w:t>
              </w:r>
            </w:hyperlink>
          </w:p>
        </w:tc>
      </w:tr>
      <w:tr w:rsidR="00A336AA" w:rsidRPr="00A336AA" w14:paraId="5C7C626B" w14:textId="77777777" w:rsidTr="00812BC7">
        <w:tc>
          <w:tcPr>
            <w:tcW w:w="606" w:type="dxa"/>
          </w:tcPr>
          <w:p w14:paraId="79B103C0"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26D62F2" wp14:editId="6979C576">
                  <wp:extent cx="247650" cy="247650"/>
                  <wp:effectExtent l="0" t="0" r="0" b="0"/>
                  <wp:docPr id="1497101421" name="صورة 1497101421"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51"/>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E9E100"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rPr>
              <w:t>-</w:t>
            </w:r>
          </w:p>
        </w:tc>
        <w:tc>
          <w:tcPr>
            <w:tcW w:w="6548" w:type="dxa"/>
          </w:tcPr>
          <w:p w14:paraId="25698768" w14:textId="77777777" w:rsidR="00A336AA" w:rsidRPr="00A336AA" w:rsidRDefault="005F45CC" w:rsidP="00812BC7">
            <w:pPr>
              <w:rPr>
                <w:rFonts w:ascii="Times New Roman" w:hAnsi="Times New Roman" w:cs="Times New Roman"/>
                <w:i/>
                <w:iCs/>
                <w:color w:val="002060"/>
              </w:rPr>
            </w:pPr>
            <w:hyperlink r:id="rId52" w:history="1">
              <w:r w:rsidR="00A336AA" w:rsidRPr="00A336AA">
                <w:rPr>
                  <w:rStyle w:val="Hyperlink"/>
                  <w:rFonts w:ascii="Times New Roman" w:hAnsi="Times New Roman" w:cs="Times New Roman"/>
                  <w:i/>
                  <w:iCs/>
                  <w:color w:val="002060"/>
                </w:rPr>
                <w:t>The Clonus, 2</w:t>
              </w:r>
              <w:r w:rsidR="00A336AA" w:rsidRPr="00A336AA">
                <w:rPr>
                  <w:rStyle w:val="Hyperlink"/>
                  <w:rFonts w:ascii="Times New Roman" w:hAnsi="Times New Roman" w:cs="Times New Roman"/>
                  <w:i/>
                  <w:iCs/>
                  <w:color w:val="002060"/>
                  <w:vertAlign w:val="superscript"/>
                </w:rPr>
                <w:t>nd</w:t>
              </w:r>
              <w:r w:rsidR="00A336AA" w:rsidRPr="00A336AA">
                <w:rPr>
                  <w:rStyle w:val="Hyperlink"/>
                  <w:rFonts w:ascii="Times New Roman" w:hAnsi="Times New Roman" w:cs="Times New Roman"/>
                  <w:i/>
                  <w:iCs/>
                  <w:color w:val="002060"/>
                </w:rPr>
                <w:t xml:space="preserve"> Hypothesis of Pathophysiology</w:t>
              </w:r>
            </w:hyperlink>
          </w:p>
        </w:tc>
      </w:tr>
      <w:tr w:rsidR="00A336AA" w:rsidRPr="00A336AA" w14:paraId="65BAA752" w14:textId="77777777" w:rsidTr="00812BC7">
        <w:tc>
          <w:tcPr>
            <w:tcW w:w="606" w:type="dxa"/>
          </w:tcPr>
          <w:p w14:paraId="2AD88135"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F994144" wp14:editId="3569C225">
                  <wp:extent cx="247650" cy="247650"/>
                  <wp:effectExtent l="0" t="0" r="0" b="0"/>
                  <wp:docPr id="106548851" name="صورة 106548851"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53"/>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E19C07" w14:textId="77777777" w:rsidR="00A336AA" w:rsidRPr="00A336AA" w:rsidRDefault="005F45CC" w:rsidP="00812BC7">
            <w:pPr>
              <w:rPr>
                <w:rFonts w:ascii="Times New Roman" w:hAnsi="Times New Roman" w:cs="Times New Roman"/>
                <w:i/>
                <w:iCs/>
                <w:noProof/>
                <w:color w:val="002060"/>
              </w:rPr>
            </w:pPr>
            <w:hyperlink r:id="rId54" w:history="1">
              <w:r w:rsidR="00A336AA" w:rsidRPr="00A336AA">
                <w:rPr>
                  <w:rStyle w:val="Hyperlink"/>
                  <w:rFonts w:ascii="Times New Roman" w:hAnsi="Times New Roman" w:cs="Times New Roman"/>
                  <w:i/>
                  <w:iCs/>
                  <w:noProof/>
                  <w:color w:val="002060"/>
                </w:rPr>
                <w:t>DOI</w:t>
              </w:r>
            </w:hyperlink>
          </w:p>
        </w:tc>
        <w:tc>
          <w:tcPr>
            <w:tcW w:w="6548" w:type="dxa"/>
          </w:tcPr>
          <w:p w14:paraId="402BA736" w14:textId="77777777" w:rsidR="00A336AA" w:rsidRPr="00A336AA" w:rsidRDefault="005F45CC" w:rsidP="00812BC7">
            <w:pPr>
              <w:rPr>
                <w:rFonts w:ascii="Times New Roman" w:hAnsi="Times New Roman" w:cs="Times New Roman"/>
                <w:i/>
                <w:iCs/>
                <w:color w:val="002060"/>
              </w:rPr>
            </w:pPr>
            <w:hyperlink r:id="rId55" w:history="1">
              <w:r w:rsidR="00A336AA" w:rsidRPr="00A336AA">
                <w:rPr>
                  <w:rStyle w:val="Hyperlink"/>
                  <w:rFonts w:ascii="Times New Roman" w:hAnsi="Times New Roman" w:cs="Times New Roman"/>
                  <w:i/>
                  <w:iCs/>
                  <w:color w:val="002060"/>
                </w:rPr>
                <w:t>The Clonus, Two Hypotheses of Pathophysiology</w:t>
              </w:r>
            </w:hyperlink>
          </w:p>
        </w:tc>
      </w:tr>
      <w:tr w:rsidR="00A336AA" w:rsidRPr="00A336AA" w14:paraId="44DB19CC" w14:textId="77777777" w:rsidTr="00812BC7">
        <w:tc>
          <w:tcPr>
            <w:tcW w:w="606" w:type="dxa"/>
          </w:tcPr>
          <w:p w14:paraId="44B1D36C" w14:textId="77777777" w:rsidR="00A336AA" w:rsidRPr="00A336AA" w:rsidRDefault="00A336AA" w:rsidP="00812BC7">
            <w:pPr>
              <w:rPr>
                <w:rFonts w:ascii="Times New Roman" w:hAnsi="Times New Roman" w:cs="Times New Roman"/>
                <w:i/>
                <w:iCs/>
                <w:noProof/>
                <w:color w:val="002060"/>
              </w:rPr>
            </w:pPr>
          </w:p>
        </w:tc>
        <w:tc>
          <w:tcPr>
            <w:tcW w:w="643" w:type="dxa"/>
          </w:tcPr>
          <w:p w14:paraId="7508BFE1" w14:textId="77777777" w:rsidR="00A336AA" w:rsidRPr="00A336AA" w:rsidRDefault="00A336AA" w:rsidP="00812BC7">
            <w:pPr>
              <w:rPr>
                <w:rFonts w:ascii="Times New Roman" w:hAnsi="Times New Roman" w:cs="Times New Roman"/>
                <w:i/>
                <w:iCs/>
                <w:noProof/>
                <w:color w:val="002060"/>
              </w:rPr>
            </w:pPr>
          </w:p>
        </w:tc>
        <w:tc>
          <w:tcPr>
            <w:tcW w:w="6548" w:type="dxa"/>
          </w:tcPr>
          <w:p w14:paraId="6BB61F49" w14:textId="77777777" w:rsidR="00A336AA" w:rsidRPr="00A336AA" w:rsidRDefault="00A336AA" w:rsidP="00812BC7">
            <w:pPr>
              <w:rPr>
                <w:rFonts w:ascii="Times New Roman" w:hAnsi="Times New Roman" w:cs="Times New Roman"/>
                <w:i/>
                <w:iCs/>
                <w:color w:val="002060"/>
              </w:rPr>
            </w:pPr>
          </w:p>
        </w:tc>
      </w:tr>
      <w:tr w:rsidR="00A336AA" w:rsidRPr="00A336AA" w14:paraId="42A23243" w14:textId="77777777" w:rsidTr="00812BC7">
        <w:tc>
          <w:tcPr>
            <w:tcW w:w="606" w:type="dxa"/>
          </w:tcPr>
          <w:p w14:paraId="24797EB4"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3549C368" wp14:editId="69DA4EEF">
                  <wp:extent cx="247650" cy="247650"/>
                  <wp:effectExtent l="0" t="0" r="0" b="0"/>
                  <wp:docPr id="1923403312" name="صورة 1923403312" descr="vide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5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FE7FD4" w14:textId="77777777" w:rsidR="00A336AA" w:rsidRPr="00A336AA" w:rsidRDefault="005F45CC" w:rsidP="00812BC7">
            <w:pPr>
              <w:rPr>
                <w:rFonts w:ascii="Times New Roman" w:hAnsi="Times New Roman" w:cs="Times New Roman"/>
                <w:i/>
                <w:iCs/>
                <w:color w:val="002060"/>
                <w:lang w:bidi="ar-SY"/>
              </w:rPr>
            </w:pPr>
            <w:hyperlink r:id="rId57" w:history="1">
              <w:r w:rsidR="00A336AA" w:rsidRPr="00A336AA">
                <w:rPr>
                  <w:rStyle w:val="Hyperlink"/>
                  <w:rFonts w:ascii="Times New Roman" w:hAnsi="Times New Roman" w:cs="Times New Roman"/>
                  <w:i/>
                  <w:iCs/>
                  <w:color w:val="002060"/>
                </w:rPr>
                <w:t>DOI</w:t>
              </w:r>
            </w:hyperlink>
          </w:p>
        </w:tc>
        <w:tc>
          <w:tcPr>
            <w:tcW w:w="6548" w:type="dxa"/>
          </w:tcPr>
          <w:p w14:paraId="357AC9F3" w14:textId="77777777" w:rsidR="00A336AA" w:rsidRPr="00A336AA" w:rsidRDefault="005F45CC" w:rsidP="00812BC7">
            <w:pPr>
              <w:rPr>
                <w:rFonts w:ascii="Times New Roman" w:hAnsi="Times New Roman" w:cs="Times New Roman"/>
                <w:i/>
                <w:iCs/>
                <w:color w:val="002060"/>
                <w:lang w:bidi="ar-SY"/>
              </w:rPr>
            </w:pPr>
            <w:hyperlink r:id="rId58" w:history="1">
              <w:r w:rsidR="00A336AA" w:rsidRPr="00A336AA">
                <w:rPr>
                  <w:rStyle w:val="Hyperlink"/>
                  <w:rFonts w:ascii="Times New Roman" w:hAnsi="Times New Roman" w:cs="Times New Roman"/>
                  <w:i/>
                  <w:iCs/>
                  <w:color w:val="002060"/>
                  <w:lang w:bidi="ar-SY"/>
                </w:rPr>
                <w:t xml:space="preserve">The Nerve Transmission through Neural Fiber, Personal View vs. International View </w:t>
              </w:r>
            </w:hyperlink>
          </w:p>
        </w:tc>
      </w:tr>
      <w:tr w:rsidR="00A336AA" w:rsidRPr="00A336AA" w14:paraId="6F5C7AA5" w14:textId="77777777" w:rsidTr="00812BC7">
        <w:tc>
          <w:tcPr>
            <w:tcW w:w="606" w:type="dxa"/>
          </w:tcPr>
          <w:p w14:paraId="636F1D03"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7132513" wp14:editId="34824C94">
                  <wp:extent cx="247650" cy="247650"/>
                  <wp:effectExtent l="0" t="0" r="0" b="0"/>
                  <wp:docPr id="696827859" name="صورة 696827859" descr="vide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59"/>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8B8F2C7" w14:textId="77777777" w:rsidR="00A336AA" w:rsidRPr="00A336AA" w:rsidRDefault="005F45CC" w:rsidP="00812BC7">
            <w:pPr>
              <w:rPr>
                <w:rFonts w:ascii="Times New Roman" w:hAnsi="Times New Roman" w:cs="Times New Roman"/>
                <w:i/>
                <w:iCs/>
                <w:color w:val="002060"/>
                <w:lang w:bidi="ar-SY"/>
              </w:rPr>
            </w:pPr>
            <w:hyperlink r:id="rId60" w:history="1">
              <w:r w:rsidR="00A336AA" w:rsidRPr="00A336AA">
                <w:rPr>
                  <w:rStyle w:val="Hyperlink"/>
                  <w:rFonts w:ascii="Times New Roman" w:hAnsi="Times New Roman" w:cs="Times New Roman"/>
                  <w:i/>
                  <w:iCs/>
                  <w:color w:val="002060"/>
                </w:rPr>
                <w:t>-</w:t>
              </w:r>
            </w:hyperlink>
          </w:p>
        </w:tc>
        <w:tc>
          <w:tcPr>
            <w:tcW w:w="6548" w:type="dxa"/>
          </w:tcPr>
          <w:p w14:paraId="2A468B58" w14:textId="77777777" w:rsidR="00A336AA" w:rsidRPr="00A336AA" w:rsidRDefault="005F45CC" w:rsidP="00812BC7">
            <w:pPr>
              <w:rPr>
                <w:rFonts w:ascii="Times New Roman" w:hAnsi="Times New Roman" w:cs="Times New Roman"/>
                <w:i/>
                <w:iCs/>
                <w:color w:val="002060"/>
                <w:lang w:bidi="ar-SY"/>
              </w:rPr>
            </w:pPr>
            <w:hyperlink r:id="rId61" w:history="1">
              <w:r w:rsidR="00A336AA" w:rsidRPr="00A336AA">
                <w:rPr>
                  <w:rStyle w:val="Hyperlink"/>
                  <w:rFonts w:ascii="Times New Roman" w:hAnsi="Times New Roman" w:cs="Times New Roman"/>
                  <w:i/>
                  <w:iCs/>
                  <w:color w:val="002060"/>
                  <w:lang w:bidi="ar-SY"/>
                </w:rPr>
                <w:t>The Nerve Transmission through Neural Fiber (1), The Action Pressure Waves</w:t>
              </w:r>
            </w:hyperlink>
          </w:p>
        </w:tc>
      </w:tr>
      <w:tr w:rsidR="00A336AA" w:rsidRPr="00A336AA" w14:paraId="38D2B1D8" w14:textId="77777777" w:rsidTr="00812BC7">
        <w:tc>
          <w:tcPr>
            <w:tcW w:w="606" w:type="dxa"/>
          </w:tcPr>
          <w:p w14:paraId="49D9F750"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05C09B37" wp14:editId="490F5177">
                  <wp:extent cx="247650" cy="247650"/>
                  <wp:effectExtent l="0" t="0" r="0" b="0"/>
                  <wp:docPr id="2132855194" name="صورة 2132855194" descr="vide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62"/>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9F19D24" w14:textId="77777777" w:rsidR="00A336AA" w:rsidRPr="00A336AA" w:rsidRDefault="005F45CC" w:rsidP="00812BC7">
            <w:pPr>
              <w:rPr>
                <w:rFonts w:ascii="Times New Roman" w:hAnsi="Times New Roman" w:cs="Times New Roman"/>
                <w:i/>
                <w:iCs/>
                <w:color w:val="002060"/>
                <w:lang w:bidi="ar-SY"/>
              </w:rPr>
            </w:pPr>
            <w:hyperlink r:id="rId63" w:history="1">
              <w:r w:rsidR="00A336AA" w:rsidRPr="00A336AA">
                <w:rPr>
                  <w:rStyle w:val="Hyperlink"/>
                  <w:rFonts w:ascii="Times New Roman" w:hAnsi="Times New Roman" w:cs="Times New Roman"/>
                  <w:i/>
                  <w:iCs/>
                  <w:color w:val="002060"/>
                </w:rPr>
                <w:t>-</w:t>
              </w:r>
            </w:hyperlink>
          </w:p>
        </w:tc>
        <w:tc>
          <w:tcPr>
            <w:tcW w:w="6548" w:type="dxa"/>
          </w:tcPr>
          <w:p w14:paraId="55264931" w14:textId="77777777" w:rsidR="00A336AA" w:rsidRPr="00A336AA" w:rsidRDefault="005F45CC" w:rsidP="00812BC7">
            <w:pPr>
              <w:rPr>
                <w:rFonts w:ascii="Times New Roman" w:hAnsi="Times New Roman" w:cs="Times New Roman"/>
                <w:i/>
                <w:iCs/>
                <w:color w:val="002060"/>
                <w:lang w:bidi="ar-SY"/>
              </w:rPr>
            </w:pPr>
            <w:hyperlink r:id="rId64" w:history="1">
              <w:r w:rsidR="00A336AA" w:rsidRPr="00A336AA">
                <w:rPr>
                  <w:rStyle w:val="Hyperlink"/>
                  <w:rFonts w:ascii="Times New Roman" w:hAnsi="Times New Roman" w:cs="Times New Roman"/>
                  <w:i/>
                  <w:iCs/>
                  <w:color w:val="002060"/>
                  <w:lang w:bidi="ar-SY"/>
                </w:rPr>
                <w:t>The Nerve Transmission through Neural Fiber (2), The Action Potentials</w:t>
              </w:r>
            </w:hyperlink>
          </w:p>
        </w:tc>
      </w:tr>
      <w:tr w:rsidR="00A336AA" w:rsidRPr="00A336AA" w14:paraId="2A218EF9" w14:textId="77777777" w:rsidTr="00812BC7">
        <w:tc>
          <w:tcPr>
            <w:tcW w:w="606" w:type="dxa"/>
          </w:tcPr>
          <w:p w14:paraId="05FD8B88"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6BB51CD1" wp14:editId="1E1F6EEC">
                  <wp:extent cx="247650" cy="247650"/>
                  <wp:effectExtent l="0" t="0" r="0" b="0"/>
                  <wp:docPr id="1083712250" name="صورة 1083712250"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65"/>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DE8EA2" w14:textId="77777777" w:rsidR="00A336AA" w:rsidRPr="00A336AA" w:rsidRDefault="005F45CC" w:rsidP="00812BC7">
            <w:pPr>
              <w:rPr>
                <w:rFonts w:ascii="Times New Roman" w:hAnsi="Times New Roman" w:cs="Times New Roman"/>
                <w:i/>
                <w:iCs/>
                <w:color w:val="002060"/>
                <w:lang w:bidi="ar-SY"/>
              </w:rPr>
            </w:pPr>
            <w:hyperlink r:id="rId66" w:history="1">
              <w:r w:rsidR="00A336AA" w:rsidRPr="00A336AA">
                <w:rPr>
                  <w:rStyle w:val="Hyperlink"/>
                  <w:rFonts w:ascii="Times New Roman" w:hAnsi="Times New Roman" w:cs="Times New Roman"/>
                  <w:i/>
                  <w:iCs/>
                  <w:color w:val="002060"/>
                </w:rPr>
                <w:t>-</w:t>
              </w:r>
            </w:hyperlink>
          </w:p>
        </w:tc>
        <w:tc>
          <w:tcPr>
            <w:tcW w:w="6548" w:type="dxa"/>
          </w:tcPr>
          <w:p w14:paraId="7712DFD3" w14:textId="77777777" w:rsidR="00A336AA" w:rsidRPr="00A336AA" w:rsidRDefault="005F45CC" w:rsidP="00812BC7">
            <w:pPr>
              <w:rPr>
                <w:rFonts w:ascii="Times New Roman" w:hAnsi="Times New Roman" w:cs="Times New Roman"/>
                <w:i/>
                <w:iCs/>
                <w:color w:val="002060"/>
                <w:lang w:bidi="ar-SY"/>
              </w:rPr>
            </w:pPr>
            <w:hyperlink r:id="rId67" w:history="1">
              <w:r w:rsidR="00A336AA" w:rsidRPr="00A336AA">
                <w:rPr>
                  <w:rStyle w:val="Hyperlink"/>
                  <w:rFonts w:ascii="Times New Roman" w:hAnsi="Times New Roman" w:cs="Times New Roman"/>
                  <w:i/>
                  <w:iCs/>
                  <w:color w:val="002060"/>
                  <w:lang w:bidi="ar-SY"/>
                </w:rPr>
                <w:t>The Nerve Transmission through Neural Fiber (3), The Action Electrical Currents</w:t>
              </w:r>
            </w:hyperlink>
          </w:p>
        </w:tc>
      </w:tr>
      <w:tr w:rsidR="00A336AA" w:rsidRPr="00A336AA" w14:paraId="3BC0DEB5" w14:textId="77777777" w:rsidTr="00812BC7">
        <w:tc>
          <w:tcPr>
            <w:tcW w:w="606" w:type="dxa"/>
          </w:tcPr>
          <w:p w14:paraId="6476C0E5"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36EF03EA" wp14:editId="0A75F9FC">
                  <wp:extent cx="247650" cy="247650"/>
                  <wp:effectExtent l="0" t="0" r="0" b="0"/>
                  <wp:docPr id="2" name="صورة 2"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68"/>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1" w:name="_Hlk194431116"/>
        <w:tc>
          <w:tcPr>
            <w:tcW w:w="643" w:type="dxa"/>
          </w:tcPr>
          <w:p w14:paraId="3AD2F43F"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rPr>
              <w:fldChar w:fldCharType="begin"/>
            </w:r>
            <w:r w:rsidRPr="00A336AA">
              <w:rPr>
                <w:rFonts w:ascii="Times New Roman" w:hAnsi="Times New Roman" w:cs="Times New Roman"/>
              </w:rPr>
              <w:instrText>HYPERLINK "https://doi.org/10.5281/zenodo.16067006"</w:instrText>
            </w:r>
            <w:r w:rsidRPr="00A336AA">
              <w:rPr>
                <w:rFonts w:ascii="Times New Roman" w:hAnsi="Times New Roman" w:cs="Times New Roman"/>
              </w:rPr>
            </w:r>
            <w:r w:rsidRPr="00A336AA">
              <w:rPr>
                <w:rFonts w:ascii="Times New Roman" w:hAnsi="Times New Roman" w:cs="Times New Roman"/>
              </w:rPr>
              <w:fldChar w:fldCharType="separate"/>
            </w:r>
            <w:r w:rsidRPr="00A336AA">
              <w:rPr>
                <w:rStyle w:val="Hyperlink"/>
                <w:rFonts w:ascii="Times New Roman" w:hAnsi="Times New Roman" w:cs="Times New Roman"/>
                <w:i/>
                <w:iCs/>
                <w:color w:val="002060"/>
              </w:rPr>
              <w:t>-</w:t>
            </w:r>
            <w:r w:rsidRPr="00A336AA">
              <w:rPr>
                <w:rFonts w:ascii="Times New Roman" w:hAnsi="Times New Roman" w:cs="Times New Roman"/>
              </w:rPr>
              <w:fldChar w:fldCharType="end"/>
            </w:r>
          </w:p>
        </w:tc>
        <w:tc>
          <w:tcPr>
            <w:tcW w:w="6548" w:type="dxa"/>
          </w:tcPr>
          <w:p w14:paraId="49F0F3AC" w14:textId="77777777" w:rsidR="00A336AA" w:rsidRPr="00A336AA" w:rsidRDefault="005F45CC" w:rsidP="00812BC7">
            <w:pPr>
              <w:rPr>
                <w:rFonts w:ascii="Times New Roman" w:hAnsi="Times New Roman" w:cs="Times New Roman"/>
                <w:i/>
                <w:iCs/>
                <w:color w:val="002060"/>
              </w:rPr>
            </w:pPr>
            <w:hyperlink r:id="rId69" w:history="1">
              <w:r w:rsidR="00A336AA" w:rsidRPr="00A336AA">
                <w:rPr>
                  <w:rStyle w:val="Hyperlink"/>
                  <w:rFonts w:ascii="Times New Roman" w:hAnsi="Times New Roman" w:cs="Times New Roman"/>
                  <w:i/>
                  <w:iCs/>
                  <w:color w:val="002060"/>
                </w:rPr>
                <w:t>The Function of Standard Action Potentials &amp; Currents</w:t>
              </w:r>
            </w:hyperlink>
          </w:p>
        </w:tc>
      </w:tr>
      <w:tr w:rsidR="00A336AA" w:rsidRPr="00A336AA" w14:paraId="67888EC4" w14:textId="77777777" w:rsidTr="00812BC7">
        <w:tc>
          <w:tcPr>
            <w:tcW w:w="606" w:type="dxa"/>
          </w:tcPr>
          <w:p w14:paraId="712C9BB2"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lastRenderedPageBreak/>
              <w:drawing>
                <wp:inline distT="0" distB="0" distL="0" distR="0" wp14:anchorId="6B03E115" wp14:editId="0EDEC6BD">
                  <wp:extent cx="247650" cy="247650"/>
                  <wp:effectExtent l="0" t="0" r="0" b="0"/>
                  <wp:docPr id="1519902077" name="صورة 1519902077" descr="vide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70"/>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1"/>
        <w:tc>
          <w:tcPr>
            <w:tcW w:w="643" w:type="dxa"/>
          </w:tcPr>
          <w:p w14:paraId="575DE29D" w14:textId="77777777" w:rsidR="00A336AA" w:rsidRPr="00A336AA" w:rsidRDefault="00A336AA" w:rsidP="00812BC7">
            <w:pPr>
              <w:rPr>
                <w:rFonts w:ascii="Times New Roman" w:hAnsi="Times New Roman" w:cs="Times New Roman"/>
                <w:i/>
                <w:iCs/>
                <w:color w:val="002060"/>
                <w:lang w:bidi="ar-SY"/>
              </w:rPr>
            </w:pPr>
            <w:r w:rsidRPr="00A336AA">
              <w:rPr>
                <w:rFonts w:ascii="Times New Roman" w:hAnsi="Times New Roman" w:cs="Times New Roman"/>
              </w:rPr>
              <w:fldChar w:fldCharType="begin"/>
            </w:r>
            <w:r w:rsidRPr="00A336AA">
              <w:rPr>
                <w:rFonts w:ascii="Times New Roman" w:hAnsi="Times New Roman" w:cs="Times New Roman"/>
              </w:rPr>
              <w:instrText>HYPERLINK "https://doi.org/10.5281/zenodo.16067006"</w:instrText>
            </w:r>
            <w:r w:rsidRPr="00A336AA">
              <w:rPr>
                <w:rFonts w:ascii="Times New Roman" w:hAnsi="Times New Roman" w:cs="Times New Roman"/>
              </w:rPr>
            </w:r>
            <w:r w:rsidRPr="00A336AA">
              <w:rPr>
                <w:rFonts w:ascii="Times New Roman" w:hAnsi="Times New Roman" w:cs="Times New Roman"/>
              </w:rPr>
              <w:fldChar w:fldCharType="separate"/>
            </w:r>
            <w:r w:rsidRPr="00A336AA">
              <w:rPr>
                <w:rStyle w:val="Hyperlink"/>
                <w:rFonts w:ascii="Times New Roman" w:hAnsi="Times New Roman" w:cs="Times New Roman"/>
                <w:i/>
                <w:iCs/>
                <w:color w:val="002060"/>
              </w:rPr>
              <w:t>-</w:t>
            </w:r>
            <w:r w:rsidRPr="00A336AA">
              <w:rPr>
                <w:rFonts w:ascii="Times New Roman" w:hAnsi="Times New Roman" w:cs="Times New Roman"/>
              </w:rPr>
              <w:fldChar w:fldCharType="end"/>
            </w:r>
          </w:p>
        </w:tc>
        <w:tc>
          <w:tcPr>
            <w:tcW w:w="6548" w:type="dxa"/>
          </w:tcPr>
          <w:p w14:paraId="47CB910E" w14:textId="77777777" w:rsidR="00A336AA" w:rsidRPr="00A336AA" w:rsidRDefault="005F45CC" w:rsidP="00812BC7">
            <w:pPr>
              <w:rPr>
                <w:rFonts w:ascii="Times New Roman" w:hAnsi="Times New Roman" w:cs="Times New Roman"/>
                <w:i/>
                <w:iCs/>
                <w:color w:val="002060"/>
                <w:lang w:bidi="ar-SY"/>
              </w:rPr>
            </w:pPr>
            <w:hyperlink r:id="rId71" w:history="1">
              <w:r w:rsidR="00A336AA" w:rsidRPr="00A336AA">
                <w:rPr>
                  <w:rStyle w:val="Hyperlink"/>
                  <w:rFonts w:ascii="Times New Roman" w:hAnsi="Times New Roman" w:cs="Times New Roman"/>
                  <w:i/>
                  <w:iCs/>
                  <w:color w:val="002060"/>
                  <w:lang w:bidi="ar-SY"/>
                </w:rPr>
                <w:t>The Three Phases of Nerve transmission</w:t>
              </w:r>
            </w:hyperlink>
          </w:p>
        </w:tc>
      </w:tr>
      <w:tr w:rsidR="00A336AA" w:rsidRPr="00A336AA" w14:paraId="5D7692AF" w14:textId="77777777" w:rsidTr="00812BC7">
        <w:tc>
          <w:tcPr>
            <w:tcW w:w="606" w:type="dxa"/>
          </w:tcPr>
          <w:p w14:paraId="7CD9D662" w14:textId="77777777" w:rsidR="00A336AA" w:rsidRPr="00A336AA" w:rsidRDefault="00A336AA" w:rsidP="00812BC7">
            <w:pPr>
              <w:rPr>
                <w:rFonts w:ascii="Times New Roman" w:hAnsi="Times New Roman" w:cs="Times New Roman"/>
                <w:i/>
                <w:iCs/>
                <w:noProof/>
                <w:color w:val="002060"/>
                <w:highlight w:val="yellow"/>
              </w:rPr>
            </w:pPr>
          </w:p>
        </w:tc>
        <w:tc>
          <w:tcPr>
            <w:tcW w:w="643" w:type="dxa"/>
          </w:tcPr>
          <w:p w14:paraId="4C025DFE" w14:textId="77777777" w:rsidR="00A336AA" w:rsidRPr="00A336AA" w:rsidRDefault="00A336AA" w:rsidP="00812BC7">
            <w:pPr>
              <w:rPr>
                <w:rFonts w:ascii="Times New Roman" w:hAnsi="Times New Roman" w:cs="Times New Roman"/>
                <w:i/>
                <w:iCs/>
                <w:noProof/>
                <w:color w:val="002060"/>
                <w:highlight w:val="yellow"/>
              </w:rPr>
            </w:pPr>
          </w:p>
        </w:tc>
        <w:tc>
          <w:tcPr>
            <w:tcW w:w="6548" w:type="dxa"/>
          </w:tcPr>
          <w:p w14:paraId="11DCC4CC" w14:textId="77777777" w:rsidR="00A336AA" w:rsidRPr="00A336AA" w:rsidRDefault="00A336AA" w:rsidP="00812BC7">
            <w:pPr>
              <w:rPr>
                <w:rFonts w:ascii="Times New Roman" w:hAnsi="Times New Roman" w:cs="Times New Roman"/>
                <w:i/>
                <w:iCs/>
                <w:color w:val="002060"/>
              </w:rPr>
            </w:pPr>
          </w:p>
        </w:tc>
      </w:tr>
      <w:tr w:rsidR="00A336AA" w:rsidRPr="00A336AA" w14:paraId="5332C0C5" w14:textId="77777777" w:rsidTr="00812BC7">
        <w:tc>
          <w:tcPr>
            <w:tcW w:w="606" w:type="dxa"/>
          </w:tcPr>
          <w:p w14:paraId="28E635D7"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137AE78D" wp14:editId="6D11CA1C">
                  <wp:extent cx="247650" cy="247650"/>
                  <wp:effectExtent l="0" t="0" r="0" b="0"/>
                  <wp:docPr id="15" name="صورة 15" descr="vide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72"/>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30763016"/>
        <w:tc>
          <w:tcPr>
            <w:tcW w:w="643" w:type="dxa"/>
          </w:tcPr>
          <w:p w14:paraId="22AC5306" w14:textId="77777777" w:rsidR="00A336AA" w:rsidRPr="00A336AA" w:rsidRDefault="00A336AA" w:rsidP="00812BC7">
            <w:pPr>
              <w:jc w:val="center"/>
              <w:rPr>
                <w:rFonts w:ascii="Times New Roman" w:hAnsi="Times New Roman" w:cs="Times New Roman"/>
                <w:i/>
                <w:iCs/>
                <w:color w:val="002060"/>
              </w:rPr>
            </w:pPr>
            <w:r w:rsidRPr="00A336AA">
              <w:rPr>
                <w:rFonts w:ascii="Times New Roman" w:hAnsi="Times New Roman" w:cs="Times New Roman"/>
              </w:rPr>
              <w:fldChar w:fldCharType="begin"/>
            </w:r>
            <w:r w:rsidRPr="00A336AA">
              <w:rPr>
                <w:rFonts w:ascii="Times New Roman" w:hAnsi="Times New Roman" w:cs="Times New Roman"/>
              </w:rPr>
              <w:instrText>HYPERLINK "https://doi.org/10.5281/zenodo.16094736"</w:instrText>
            </w:r>
            <w:r w:rsidRPr="00A336AA">
              <w:rPr>
                <w:rFonts w:ascii="Times New Roman" w:hAnsi="Times New Roman" w:cs="Times New Roman"/>
              </w:rPr>
            </w:r>
            <w:r w:rsidRPr="00A336AA">
              <w:rPr>
                <w:rFonts w:ascii="Times New Roman" w:hAnsi="Times New Roman" w:cs="Times New Roman"/>
              </w:rPr>
              <w:fldChar w:fldCharType="separate"/>
            </w:r>
            <w:r w:rsidRPr="00A336AA">
              <w:rPr>
                <w:rStyle w:val="Hyperlink"/>
                <w:rFonts w:ascii="Times New Roman" w:hAnsi="Times New Roman" w:cs="Times New Roman"/>
                <w:i/>
                <w:iCs/>
                <w:noProof/>
                <w:color w:val="002060"/>
              </w:rPr>
              <w:t>DOI</w:t>
            </w:r>
            <w:r w:rsidRPr="00A336AA">
              <w:rPr>
                <w:rFonts w:ascii="Times New Roman" w:hAnsi="Times New Roman" w:cs="Times New Roman"/>
              </w:rPr>
              <w:fldChar w:fldCharType="end"/>
            </w:r>
          </w:p>
        </w:tc>
        <w:bookmarkStart w:id="3" w:name="_Hlk85522536"/>
        <w:tc>
          <w:tcPr>
            <w:tcW w:w="6548" w:type="dxa"/>
          </w:tcPr>
          <w:p w14:paraId="47F9BF75" w14:textId="77777777" w:rsidR="00A336AA" w:rsidRPr="00A336AA" w:rsidRDefault="00A336AA" w:rsidP="00812BC7">
            <w:pPr>
              <w:rPr>
                <w:rFonts w:ascii="Times New Roman" w:hAnsi="Times New Roman" w:cs="Times New Roman"/>
                <w:i/>
                <w:iCs/>
                <w:color w:val="002060"/>
                <w:lang w:bidi="ar-SY"/>
              </w:rPr>
            </w:pPr>
            <w:r w:rsidRPr="00A336AA">
              <w:fldChar w:fldCharType="begin"/>
            </w:r>
            <w:r w:rsidRPr="00A336AA">
              <w:rPr>
                <w:rFonts w:ascii="Times New Roman" w:hAnsi="Times New Roman" w:cs="Times New Roman"/>
                <w:i/>
                <w:iCs/>
                <w:color w:val="002060"/>
              </w:rPr>
              <w:instrText>HYPERLINK "https://drive.google.com/file/d/1zsVbsJKN-JefkMdGBJcRKbBzjX4ly24S/view?usp=share_link"</w:instrText>
            </w:r>
            <w:r w:rsidRPr="00A336AA">
              <w:fldChar w:fldCharType="separate"/>
            </w:r>
            <w:r w:rsidRPr="00A336AA">
              <w:rPr>
                <w:rStyle w:val="Hyperlink"/>
                <w:rFonts w:ascii="Times New Roman" w:hAnsi="Times New Roman" w:cs="Times New Roman"/>
                <w:i/>
                <w:iCs/>
                <w:color w:val="002060"/>
                <w:lang w:bidi="ar-SY"/>
              </w:rPr>
              <w:t>Neural Conduction in the Synapse (Innovated)</w:t>
            </w:r>
            <w:r w:rsidRPr="00A336AA">
              <w:rPr>
                <w:rStyle w:val="Hyperlink"/>
                <w:rFonts w:ascii="Times New Roman" w:hAnsi="Times New Roman" w:cs="Times New Roman"/>
                <w:i/>
                <w:iCs/>
                <w:color w:val="002060"/>
                <w:lang w:bidi="ar-SY"/>
              </w:rPr>
              <w:fldChar w:fldCharType="end"/>
            </w:r>
            <w:bookmarkEnd w:id="3"/>
          </w:p>
        </w:tc>
      </w:tr>
      <w:tr w:rsidR="00A336AA" w:rsidRPr="00A336AA" w14:paraId="7CDA8208" w14:textId="77777777" w:rsidTr="00812BC7">
        <w:tc>
          <w:tcPr>
            <w:tcW w:w="606" w:type="dxa"/>
          </w:tcPr>
          <w:p w14:paraId="5D1A3A87" w14:textId="77777777" w:rsidR="00A336AA" w:rsidRPr="00A336AA" w:rsidRDefault="00A336AA" w:rsidP="00812BC7">
            <w:pPr>
              <w:rPr>
                <w:rFonts w:ascii="Times New Roman" w:hAnsi="Times New Roman" w:cs="Times New Roman"/>
                <w:i/>
                <w:iCs/>
                <w:noProof/>
                <w:color w:val="002060"/>
              </w:rPr>
            </w:pPr>
          </w:p>
        </w:tc>
        <w:tc>
          <w:tcPr>
            <w:tcW w:w="643" w:type="dxa"/>
          </w:tcPr>
          <w:p w14:paraId="52443BA3" w14:textId="77777777" w:rsidR="00A336AA" w:rsidRPr="00A336AA" w:rsidRDefault="00A336AA" w:rsidP="00812BC7">
            <w:pPr>
              <w:rPr>
                <w:rFonts w:ascii="Times New Roman" w:hAnsi="Times New Roman" w:cs="Times New Roman"/>
                <w:i/>
                <w:iCs/>
                <w:noProof/>
                <w:color w:val="002060"/>
              </w:rPr>
            </w:pPr>
          </w:p>
        </w:tc>
        <w:tc>
          <w:tcPr>
            <w:tcW w:w="6548" w:type="dxa"/>
          </w:tcPr>
          <w:p w14:paraId="1EB0B9F4" w14:textId="77777777" w:rsidR="00A336AA" w:rsidRPr="00A336AA" w:rsidRDefault="00A336AA" w:rsidP="00812BC7">
            <w:pPr>
              <w:rPr>
                <w:rFonts w:ascii="Times New Roman" w:hAnsi="Times New Roman" w:cs="Times New Roman"/>
                <w:i/>
                <w:iCs/>
                <w:color w:val="002060"/>
              </w:rPr>
            </w:pPr>
          </w:p>
        </w:tc>
      </w:tr>
      <w:tr w:rsidR="00A336AA" w:rsidRPr="00A336AA" w14:paraId="7B36C8FD" w14:textId="77777777" w:rsidTr="00812BC7">
        <w:tc>
          <w:tcPr>
            <w:tcW w:w="606" w:type="dxa"/>
          </w:tcPr>
          <w:p w14:paraId="65BB562E"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5E8395B9" wp14:editId="7913B64A">
                  <wp:extent cx="247650" cy="247650"/>
                  <wp:effectExtent l="0" t="0" r="0" b="0"/>
                  <wp:docPr id="1583084332" name="صورة 1583084332"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73"/>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EE6047E" w14:textId="77777777" w:rsidR="00A336AA" w:rsidRPr="00A336AA" w:rsidRDefault="005F45CC" w:rsidP="00812BC7">
            <w:pPr>
              <w:rPr>
                <w:rFonts w:ascii="Times New Roman" w:hAnsi="Times New Roman" w:cs="Times New Roman"/>
                <w:i/>
                <w:iCs/>
                <w:color w:val="002060"/>
              </w:rPr>
            </w:pPr>
            <w:hyperlink r:id="rId74" w:history="1">
              <w:r w:rsidR="00A336AA" w:rsidRPr="00A336AA">
                <w:rPr>
                  <w:rStyle w:val="Hyperlink"/>
                  <w:rFonts w:ascii="Times New Roman" w:hAnsi="Times New Roman" w:cs="Times New Roman"/>
                  <w:i/>
                  <w:iCs/>
                  <w:noProof/>
                  <w:color w:val="002060"/>
                </w:rPr>
                <w:t>DOI</w:t>
              </w:r>
            </w:hyperlink>
          </w:p>
        </w:tc>
        <w:tc>
          <w:tcPr>
            <w:tcW w:w="6548" w:type="dxa"/>
          </w:tcPr>
          <w:p w14:paraId="39473130" w14:textId="77777777" w:rsidR="00A336AA" w:rsidRPr="00A336AA" w:rsidRDefault="005F45CC" w:rsidP="00812BC7">
            <w:pPr>
              <w:rPr>
                <w:rFonts w:ascii="Times New Roman" w:hAnsi="Times New Roman" w:cs="Times New Roman"/>
                <w:i/>
                <w:iCs/>
                <w:color w:val="002060"/>
                <w:lang w:bidi="ar-SY"/>
              </w:rPr>
            </w:pPr>
            <w:hyperlink r:id="rId75" w:history="1">
              <w:r w:rsidR="00A336AA" w:rsidRPr="00A336AA">
                <w:rPr>
                  <w:rStyle w:val="Hyperlink"/>
                  <w:rFonts w:ascii="Times New Roman" w:hAnsi="Times New Roman" w:cs="Times New Roman"/>
                  <w:i/>
                  <w:iCs/>
                  <w:color w:val="002060"/>
                  <w:lang w:bidi="ar-SY"/>
                </w:rPr>
                <w:t>Nodes of Ranvier, the Equalizers</w:t>
              </w:r>
            </w:hyperlink>
          </w:p>
        </w:tc>
      </w:tr>
      <w:tr w:rsidR="00A336AA" w:rsidRPr="00A336AA" w14:paraId="31E3861E" w14:textId="77777777" w:rsidTr="00812BC7">
        <w:tc>
          <w:tcPr>
            <w:tcW w:w="606" w:type="dxa"/>
          </w:tcPr>
          <w:p w14:paraId="7FC987D8"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04453E28" wp14:editId="6F6E2F03">
                  <wp:extent cx="247650" cy="247650"/>
                  <wp:effectExtent l="0" t="0" r="0" b="0"/>
                  <wp:docPr id="1462046036" name="صورة 1462046036"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7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16D6612" w14:textId="77777777" w:rsidR="00A336AA" w:rsidRPr="00A336AA" w:rsidRDefault="00A336AA" w:rsidP="00812BC7">
            <w:pPr>
              <w:rPr>
                <w:rFonts w:ascii="Times New Roman" w:hAnsi="Times New Roman" w:cs="Times New Roman"/>
                <w:i/>
                <w:iCs/>
                <w:color w:val="002060"/>
              </w:rPr>
            </w:pPr>
            <w:r w:rsidRPr="00A336AA">
              <w:rPr>
                <w:rFonts w:ascii="Times New Roman" w:hAnsi="Times New Roman" w:cs="Times New Roman"/>
                <w:i/>
                <w:iCs/>
                <w:color w:val="002060"/>
              </w:rPr>
              <w:t>-</w:t>
            </w:r>
          </w:p>
        </w:tc>
        <w:tc>
          <w:tcPr>
            <w:tcW w:w="6548" w:type="dxa"/>
          </w:tcPr>
          <w:p w14:paraId="0CF1C371" w14:textId="77777777" w:rsidR="00A336AA" w:rsidRPr="00A336AA" w:rsidRDefault="005F45CC" w:rsidP="00812BC7">
            <w:pPr>
              <w:rPr>
                <w:rFonts w:ascii="Times New Roman" w:hAnsi="Times New Roman" w:cs="Times New Roman"/>
                <w:i/>
                <w:iCs/>
                <w:color w:val="002060"/>
                <w:lang w:bidi="ar-SY"/>
              </w:rPr>
            </w:pPr>
            <w:hyperlink r:id="rId77" w:history="1">
              <w:r w:rsidR="00A336AA" w:rsidRPr="00A336AA">
                <w:rPr>
                  <w:rStyle w:val="Hyperlink"/>
                  <w:rFonts w:ascii="Times New Roman" w:hAnsi="Times New Roman" w:cs="Times New Roman"/>
                  <w:i/>
                  <w:iCs/>
                  <w:color w:val="002060"/>
                  <w:lang w:bidi="ar-SY"/>
                </w:rPr>
                <w:t>Nodes of Ranvier, the Functions</w:t>
              </w:r>
            </w:hyperlink>
          </w:p>
        </w:tc>
      </w:tr>
      <w:tr w:rsidR="00A336AA" w:rsidRPr="00A336AA" w14:paraId="56DD3868" w14:textId="77777777" w:rsidTr="00812BC7">
        <w:tc>
          <w:tcPr>
            <w:tcW w:w="606" w:type="dxa"/>
          </w:tcPr>
          <w:p w14:paraId="009CEBFE"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10E85EA" wp14:editId="55345DB7">
                  <wp:extent cx="247650" cy="247650"/>
                  <wp:effectExtent l="0" t="0" r="0" b="0"/>
                  <wp:docPr id="1673440676" name="صورة 1673440676"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78"/>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162081" w14:textId="77777777" w:rsidR="00A336AA" w:rsidRPr="00A336AA" w:rsidRDefault="00A336AA" w:rsidP="00812BC7">
            <w:pPr>
              <w:rPr>
                <w:rFonts w:ascii="Times New Roman" w:hAnsi="Times New Roman" w:cs="Times New Roman"/>
                <w:i/>
                <w:iCs/>
                <w:color w:val="002060"/>
              </w:rPr>
            </w:pPr>
            <w:r w:rsidRPr="00A336AA">
              <w:rPr>
                <w:rFonts w:ascii="Times New Roman" w:hAnsi="Times New Roman" w:cs="Times New Roman"/>
                <w:i/>
                <w:iCs/>
                <w:color w:val="002060"/>
              </w:rPr>
              <w:t>-</w:t>
            </w:r>
          </w:p>
        </w:tc>
        <w:tc>
          <w:tcPr>
            <w:tcW w:w="6548" w:type="dxa"/>
          </w:tcPr>
          <w:p w14:paraId="2EE9B54E" w14:textId="77777777" w:rsidR="00A336AA" w:rsidRPr="00A336AA" w:rsidRDefault="005F45CC" w:rsidP="00812BC7">
            <w:pPr>
              <w:rPr>
                <w:rFonts w:ascii="Times New Roman" w:hAnsi="Times New Roman" w:cs="Times New Roman"/>
                <w:i/>
                <w:iCs/>
                <w:color w:val="002060"/>
                <w:lang w:bidi="ar-SY"/>
              </w:rPr>
            </w:pPr>
            <w:hyperlink r:id="rId79" w:history="1">
              <w:r w:rsidR="00A336AA" w:rsidRPr="00A336AA">
                <w:rPr>
                  <w:rStyle w:val="Hyperlink"/>
                  <w:rFonts w:ascii="Times New Roman" w:hAnsi="Times New Roman" w:cs="Times New Roman"/>
                  <w:i/>
                  <w:iCs/>
                  <w:color w:val="002060"/>
                  <w:lang w:bidi="ar-SY"/>
                </w:rPr>
                <w:t>Nodes of Ranvier, First Function</w:t>
              </w:r>
            </w:hyperlink>
          </w:p>
        </w:tc>
      </w:tr>
      <w:tr w:rsidR="00A336AA" w:rsidRPr="00A336AA" w14:paraId="14DD9660" w14:textId="77777777" w:rsidTr="00812BC7">
        <w:tc>
          <w:tcPr>
            <w:tcW w:w="606" w:type="dxa"/>
          </w:tcPr>
          <w:p w14:paraId="7FC9BF69"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54FC0B1F" wp14:editId="644395B4">
                  <wp:extent cx="247650" cy="247650"/>
                  <wp:effectExtent l="0" t="0" r="0" b="0"/>
                  <wp:docPr id="405581240" name="صورة 405581240"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80"/>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C12E8E" w14:textId="77777777" w:rsidR="00A336AA" w:rsidRPr="00A336AA" w:rsidRDefault="00A336AA" w:rsidP="00812BC7">
            <w:pPr>
              <w:rPr>
                <w:rFonts w:ascii="Times New Roman" w:hAnsi="Times New Roman" w:cs="Times New Roman"/>
                <w:i/>
                <w:iCs/>
                <w:color w:val="002060"/>
              </w:rPr>
            </w:pPr>
            <w:r w:rsidRPr="00A336AA">
              <w:rPr>
                <w:rFonts w:ascii="Times New Roman" w:hAnsi="Times New Roman" w:cs="Times New Roman"/>
                <w:i/>
                <w:iCs/>
                <w:color w:val="002060"/>
              </w:rPr>
              <w:t>-</w:t>
            </w:r>
          </w:p>
        </w:tc>
        <w:tc>
          <w:tcPr>
            <w:tcW w:w="6548" w:type="dxa"/>
          </w:tcPr>
          <w:p w14:paraId="0323F0E8" w14:textId="77777777" w:rsidR="00A336AA" w:rsidRPr="00A336AA" w:rsidRDefault="005F45CC" w:rsidP="00812BC7">
            <w:pPr>
              <w:rPr>
                <w:rFonts w:ascii="Times New Roman" w:hAnsi="Times New Roman" w:cs="Times New Roman"/>
                <w:i/>
                <w:iCs/>
                <w:color w:val="002060"/>
                <w:lang w:bidi="ar-SY"/>
              </w:rPr>
            </w:pPr>
            <w:hyperlink r:id="rId81" w:history="1">
              <w:r w:rsidR="00A336AA" w:rsidRPr="00A336AA">
                <w:rPr>
                  <w:rStyle w:val="Hyperlink"/>
                  <w:rFonts w:ascii="Times New Roman" w:hAnsi="Times New Roman" w:cs="Times New Roman"/>
                  <w:i/>
                  <w:iCs/>
                  <w:color w:val="002060"/>
                  <w:lang w:bidi="ar-SY"/>
                </w:rPr>
                <w:t>Nodes of Ranvier, Second Function</w:t>
              </w:r>
            </w:hyperlink>
          </w:p>
        </w:tc>
      </w:tr>
      <w:tr w:rsidR="00A336AA" w:rsidRPr="00A336AA" w14:paraId="1DB720E9" w14:textId="77777777" w:rsidTr="00812BC7">
        <w:tc>
          <w:tcPr>
            <w:tcW w:w="606" w:type="dxa"/>
          </w:tcPr>
          <w:p w14:paraId="13DEAD28"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0FD2F462" wp14:editId="2AF60CD9">
                  <wp:extent cx="247650" cy="247650"/>
                  <wp:effectExtent l="0" t="0" r="0" b="0"/>
                  <wp:docPr id="1153178579" name="صورة 1153178579"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82"/>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0A59E90" w14:textId="77777777" w:rsidR="00A336AA" w:rsidRPr="00A336AA" w:rsidRDefault="00A336AA" w:rsidP="00812BC7">
            <w:pPr>
              <w:rPr>
                <w:rFonts w:ascii="Times New Roman" w:hAnsi="Times New Roman" w:cs="Times New Roman"/>
                <w:i/>
                <w:iCs/>
                <w:color w:val="002060"/>
              </w:rPr>
            </w:pPr>
            <w:r w:rsidRPr="00A336AA">
              <w:rPr>
                <w:rFonts w:ascii="Times New Roman" w:hAnsi="Times New Roman" w:cs="Times New Roman"/>
                <w:i/>
                <w:iCs/>
                <w:color w:val="002060"/>
              </w:rPr>
              <w:t>-</w:t>
            </w:r>
          </w:p>
        </w:tc>
        <w:tc>
          <w:tcPr>
            <w:tcW w:w="6548" w:type="dxa"/>
          </w:tcPr>
          <w:p w14:paraId="4CC0DBA5" w14:textId="77777777" w:rsidR="00A336AA" w:rsidRPr="00A336AA" w:rsidRDefault="005F45CC" w:rsidP="00812BC7">
            <w:pPr>
              <w:rPr>
                <w:rFonts w:ascii="Times New Roman" w:hAnsi="Times New Roman" w:cs="Times New Roman"/>
                <w:i/>
                <w:iCs/>
                <w:color w:val="002060"/>
                <w:lang w:bidi="ar-SY"/>
              </w:rPr>
            </w:pPr>
            <w:hyperlink r:id="rId83" w:history="1">
              <w:r w:rsidR="00A336AA" w:rsidRPr="00A336AA">
                <w:rPr>
                  <w:rStyle w:val="Hyperlink"/>
                  <w:rFonts w:ascii="Times New Roman" w:hAnsi="Times New Roman" w:cs="Times New Roman"/>
                  <w:i/>
                  <w:iCs/>
                  <w:color w:val="002060"/>
                  <w:lang w:bidi="ar-SY"/>
                </w:rPr>
                <w:t>Nodes of Ranvier, Third Function</w:t>
              </w:r>
            </w:hyperlink>
          </w:p>
        </w:tc>
      </w:tr>
      <w:tr w:rsidR="00A336AA" w:rsidRPr="00A336AA" w14:paraId="692123D4" w14:textId="77777777" w:rsidTr="00812BC7">
        <w:tc>
          <w:tcPr>
            <w:tcW w:w="606" w:type="dxa"/>
          </w:tcPr>
          <w:p w14:paraId="15764790"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3C57B1FB" wp14:editId="0B53B929">
                  <wp:extent cx="247650" cy="247650"/>
                  <wp:effectExtent l="0" t="0" r="0" b="0"/>
                  <wp:docPr id="747803499" name="صورة 747803499"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84"/>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5A42CA3"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36515470" w14:textId="77777777" w:rsidR="00A336AA" w:rsidRPr="00A336AA" w:rsidRDefault="005F45CC" w:rsidP="00812BC7">
            <w:pPr>
              <w:rPr>
                <w:rFonts w:ascii="Times New Roman" w:hAnsi="Times New Roman" w:cs="Times New Roman"/>
                <w:i/>
                <w:iCs/>
                <w:color w:val="002060"/>
              </w:rPr>
            </w:pPr>
            <w:hyperlink r:id="rId85" w:history="1">
              <w:r w:rsidR="00A336AA" w:rsidRPr="00A336AA">
                <w:rPr>
                  <w:rStyle w:val="Hyperlink"/>
                  <w:rFonts w:ascii="Times New Roman" w:hAnsi="Times New Roman" w:cs="Times New Roman"/>
                  <w:i/>
                  <w:iCs/>
                  <w:color w:val="002060"/>
                  <w:lang w:bidi="ar-SY"/>
                </w:rPr>
                <w:t>Node of Ranvier, The Anatomy</w:t>
              </w:r>
            </w:hyperlink>
          </w:p>
        </w:tc>
      </w:tr>
      <w:tr w:rsidR="00A336AA" w:rsidRPr="00A336AA" w14:paraId="18A6CAA2" w14:textId="77777777" w:rsidTr="00812BC7">
        <w:tc>
          <w:tcPr>
            <w:tcW w:w="606" w:type="dxa"/>
          </w:tcPr>
          <w:p w14:paraId="37685F5F" w14:textId="77777777" w:rsidR="00A336AA" w:rsidRPr="00A336AA" w:rsidRDefault="00A336AA" w:rsidP="00812BC7">
            <w:pPr>
              <w:rPr>
                <w:rFonts w:ascii="Times New Roman" w:hAnsi="Times New Roman" w:cs="Times New Roman"/>
                <w:i/>
                <w:iCs/>
                <w:noProof/>
                <w:color w:val="002060"/>
              </w:rPr>
            </w:pPr>
          </w:p>
        </w:tc>
        <w:tc>
          <w:tcPr>
            <w:tcW w:w="643" w:type="dxa"/>
          </w:tcPr>
          <w:p w14:paraId="3A1F93CF" w14:textId="77777777" w:rsidR="00A336AA" w:rsidRPr="00A336AA" w:rsidRDefault="00A336AA" w:rsidP="00812BC7">
            <w:pPr>
              <w:rPr>
                <w:rFonts w:ascii="Times New Roman" w:hAnsi="Times New Roman" w:cs="Times New Roman"/>
                <w:i/>
                <w:iCs/>
                <w:noProof/>
                <w:color w:val="002060"/>
              </w:rPr>
            </w:pPr>
          </w:p>
        </w:tc>
        <w:tc>
          <w:tcPr>
            <w:tcW w:w="6548" w:type="dxa"/>
          </w:tcPr>
          <w:p w14:paraId="68762CEF" w14:textId="77777777" w:rsidR="00A336AA" w:rsidRPr="00A336AA" w:rsidRDefault="00A336AA" w:rsidP="00812BC7">
            <w:pPr>
              <w:rPr>
                <w:rFonts w:ascii="Times New Roman" w:hAnsi="Times New Roman" w:cs="Times New Roman"/>
                <w:i/>
                <w:iCs/>
                <w:color w:val="002060"/>
              </w:rPr>
            </w:pPr>
          </w:p>
        </w:tc>
      </w:tr>
      <w:tr w:rsidR="00A336AA" w:rsidRPr="00A336AA" w14:paraId="5544969B" w14:textId="77777777" w:rsidTr="00812BC7">
        <w:tc>
          <w:tcPr>
            <w:tcW w:w="606" w:type="dxa"/>
          </w:tcPr>
          <w:p w14:paraId="51B85B5A"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25F31E9B" wp14:editId="7AE9E96F">
                  <wp:extent cx="247650" cy="247650"/>
                  <wp:effectExtent l="0" t="0" r="0" b="0"/>
                  <wp:docPr id="2107881529" name="صورة 2107881529"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87"/>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89575DF" w14:textId="77777777" w:rsidR="00A336AA" w:rsidRPr="00A336AA" w:rsidRDefault="00A336AA" w:rsidP="00812BC7">
            <w:pPr>
              <w:jc w:val="center"/>
              <w:rPr>
                <w:rFonts w:ascii="Times New Roman" w:hAnsi="Times New Roman" w:cs="Times New Roman"/>
                <w:i/>
                <w:iCs/>
                <w:color w:val="002060"/>
              </w:rPr>
            </w:pPr>
            <w:r w:rsidRPr="00A336AA">
              <w:rPr>
                <w:rFonts w:ascii="Times New Roman" w:hAnsi="Times New Roman" w:cs="Times New Roman"/>
                <w:i/>
                <w:iCs/>
                <w:color w:val="002060"/>
              </w:rPr>
              <w:t>-</w:t>
            </w:r>
          </w:p>
        </w:tc>
        <w:tc>
          <w:tcPr>
            <w:tcW w:w="6548" w:type="dxa"/>
          </w:tcPr>
          <w:p w14:paraId="08D7AE41" w14:textId="77777777" w:rsidR="00A336AA" w:rsidRPr="00A336AA" w:rsidRDefault="005F45CC" w:rsidP="00812BC7">
            <w:pPr>
              <w:rPr>
                <w:rFonts w:ascii="Times New Roman" w:hAnsi="Times New Roman" w:cs="Times New Roman"/>
                <w:i/>
                <w:iCs/>
                <w:color w:val="002060"/>
                <w:lang w:bidi="ar-SY"/>
              </w:rPr>
            </w:pPr>
            <w:hyperlink r:id="rId88" w:history="1">
              <w:r w:rsidR="00A336AA" w:rsidRPr="00A336AA">
                <w:rPr>
                  <w:rStyle w:val="Hyperlink"/>
                  <w:rFonts w:ascii="Times New Roman" w:hAnsi="Times New Roman" w:cs="Times New Roman"/>
                  <w:i/>
                  <w:iCs/>
                  <w:color w:val="002060"/>
                  <w:lang w:bidi="ar-SY"/>
                </w:rPr>
                <w:t>The Wallerian Degeneration</w:t>
              </w:r>
            </w:hyperlink>
          </w:p>
        </w:tc>
      </w:tr>
      <w:tr w:rsidR="00A336AA" w:rsidRPr="00A336AA" w14:paraId="40C1E44C" w14:textId="77777777" w:rsidTr="00812BC7">
        <w:tc>
          <w:tcPr>
            <w:tcW w:w="606" w:type="dxa"/>
          </w:tcPr>
          <w:p w14:paraId="43528B7B"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AAD5250" wp14:editId="663BC52A">
                  <wp:extent cx="247650" cy="247650"/>
                  <wp:effectExtent l="0" t="0" r="0" b="0"/>
                  <wp:docPr id="443534539" name="صورة 443534539" descr="vide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89"/>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0BDB8FC" w14:textId="77777777" w:rsidR="00A336AA" w:rsidRPr="00A336AA" w:rsidRDefault="00A336AA" w:rsidP="00812BC7">
            <w:pPr>
              <w:jc w:val="center"/>
              <w:rPr>
                <w:rFonts w:ascii="Times New Roman" w:hAnsi="Times New Roman" w:cs="Times New Roman"/>
                <w:i/>
                <w:iCs/>
                <w:color w:val="002060"/>
              </w:rPr>
            </w:pPr>
            <w:r w:rsidRPr="00A336AA">
              <w:rPr>
                <w:rFonts w:ascii="Times New Roman" w:hAnsi="Times New Roman" w:cs="Times New Roman"/>
                <w:i/>
                <w:iCs/>
                <w:color w:val="002060"/>
              </w:rPr>
              <w:t>-</w:t>
            </w:r>
          </w:p>
        </w:tc>
        <w:tc>
          <w:tcPr>
            <w:tcW w:w="6548" w:type="dxa"/>
          </w:tcPr>
          <w:p w14:paraId="196E8A72" w14:textId="77777777" w:rsidR="00A336AA" w:rsidRPr="00A336AA" w:rsidRDefault="005F45CC" w:rsidP="00812BC7">
            <w:pPr>
              <w:rPr>
                <w:rFonts w:ascii="Times New Roman" w:hAnsi="Times New Roman" w:cs="Times New Roman"/>
                <w:i/>
                <w:iCs/>
                <w:color w:val="002060"/>
                <w:lang w:bidi="ar-SY"/>
              </w:rPr>
            </w:pPr>
            <w:hyperlink r:id="rId90" w:history="1">
              <w:r w:rsidR="00A336AA" w:rsidRPr="00A336AA">
                <w:rPr>
                  <w:rStyle w:val="Hyperlink"/>
                  <w:rFonts w:ascii="Times New Roman" w:hAnsi="Times New Roman" w:cs="Times New Roman"/>
                  <w:i/>
                  <w:iCs/>
                  <w:color w:val="002060"/>
                  <w:lang w:bidi="ar-SY"/>
                </w:rPr>
                <w:t>The Neural Regeneration</w:t>
              </w:r>
            </w:hyperlink>
          </w:p>
        </w:tc>
      </w:tr>
      <w:tr w:rsidR="00A336AA" w:rsidRPr="00A336AA" w14:paraId="6B5CC65D" w14:textId="77777777" w:rsidTr="00812BC7">
        <w:tc>
          <w:tcPr>
            <w:tcW w:w="606" w:type="dxa"/>
          </w:tcPr>
          <w:p w14:paraId="696009E1"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1E07D113" wp14:editId="2CEC8033">
                  <wp:extent cx="247650" cy="247650"/>
                  <wp:effectExtent l="0" t="0" r="0" b="0"/>
                  <wp:docPr id="2027773542" name="صورة 2027773542" descr="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87"/>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467E783" w14:textId="77777777" w:rsidR="00A336AA" w:rsidRPr="00A336AA" w:rsidRDefault="005F45CC" w:rsidP="00812BC7">
            <w:pPr>
              <w:jc w:val="center"/>
              <w:rPr>
                <w:rFonts w:ascii="Times New Roman" w:hAnsi="Times New Roman" w:cs="Times New Roman"/>
                <w:i/>
                <w:iCs/>
                <w:color w:val="002060"/>
              </w:rPr>
            </w:pPr>
            <w:hyperlink r:id="rId91" w:history="1">
              <w:r w:rsidR="00A336AA" w:rsidRPr="00A336AA">
                <w:rPr>
                  <w:rStyle w:val="Hyperlink"/>
                  <w:rFonts w:ascii="Times New Roman" w:hAnsi="Times New Roman" w:cs="Times New Roman"/>
                  <w:i/>
                  <w:iCs/>
                  <w:color w:val="002060"/>
                </w:rPr>
                <w:t>DOI</w:t>
              </w:r>
            </w:hyperlink>
          </w:p>
        </w:tc>
        <w:tc>
          <w:tcPr>
            <w:tcW w:w="6548" w:type="dxa"/>
          </w:tcPr>
          <w:p w14:paraId="41296036" w14:textId="77777777" w:rsidR="00A336AA" w:rsidRPr="00A336AA" w:rsidRDefault="005F45CC" w:rsidP="00812BC7">
            <w:pPr>
              <w:rPr>
                <w:rFonts w:ascii="Times New Roman" w:hAnsi="Times New Roman" w:cs="Times New Roman"/>
                <w:i/>
                <w:iCs/>
                <w:color w:val="002060"/>
                <w:lang w:bidi="ar-SY"/>
              </w:rPr>
            </w:pPr>
            <w:hyperlink r:id="rId92" w:history="1">
              <w:r w:rsidR="00A336AA" w:rsidRPr="00A336AA">
                <w:rPr>
                  <w:rStyle w:val="Hyperlink"/>
                  <w:rFonts w:ascii="Times New Roman" w:hAnsi="Times New Roman" w:cs="Times New Roman"/>
                  <w:i/>
                  <w:iCs/>
                  <w:color w:val="002060"/>
                  <w:lang w:bidi="ar-SY"/>
                </w:rPr>
                <w:t>Wallerian Degeneration: Affects Motor Axons while Sparing Sensory Axons</w:t>
              </w:r>
            </w:hyperlink>
          </w:p>
        </w:tc>
      </w:tr>
      <w:tr w:rsidR="00A336AA" w:rsidRPr="00A336AA" w14:paraId="0811B38A" w14:textId="77777777" w:rsidTr="00812BC7">
        <w:tc>
          <w:tcPr>
            <w:tcW w:w="606" w:type="dxa"/>
          </w:tcPr>
          <w:p w14:paraId="6132DA50"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76EE2B11"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29F71C9E" w14:textId="77777777" w:rsidR="00A336AA" w:rsidRPr="00A336AA" w:rsidRDefault="00A336AA" w:rsidP="00812BC7">
            <w:pPr>
              <w:rPr>
                <w:rFonts w:ascii="Times New Roman" w:hAnsi="Times New Roman" w:cs="Times New Roman"/>
                <w:i/>
                <w:iCs/>
                <w:color w:val="002060"/>
              </w:rPr>
            </w:pPr>
          </w:p>
        </w:tc>
      </w:tr>
      <w:tr w:rsidR="00A336AA" w:rsidRPr="00A336AA" w14:paraId="2E888BFA" w14:textId="77777777" w:rsidTr="00812BC7">
        <w:tc>
          <w:tcPr>
            <w:tcW w:w="606" w:type="dxa"/>
          </w:tcPr>
          <w:p w14:paraId="2A217C51"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07FEE425" wp14:editId="58831B15">
                  <wp:extent cx="247650" cy="247650"/>
                  <wp:effectExtent l="0" t="0" r="0" b="0"/>
                  <wp:docPr id="14" name="صورة 14"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93"/>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1AAF854" w14:textId="77777777" w:rsidR="00A336AA" w:rsidRPr="00A336AA" w:rsidRDefault="005F45CC" w:rsidP="00812BC7">
            <w:pPr>
              <w:jc w:val="center"/>
              <w:rPr>
                <w:rFonts w:ascii="Times New Roman" w:hAnsi="Times New Roman" w:cs="Times New Roman"/>
                <w:i/>
                <w:iCs/>
                <w:color w:val="002060"/>
                <w:lang w:bidi="ar-SY"/>
              </w:rPr>
            </w:pPr>
            <w:hyperlink r:id="rId94" w:history="1">
              <w:r w:rsidR="00A336AA" w:rsidRPr="00A336AA">
                <w:rPr>
                  <w:rStyle w:val="Hyperlink"/>
                  <w:rFonts w:ascii="Times New Roman" w:hAnsi="Times New Roman" w:cs="Times New Roman"/>
                  <w:i/>
                  <w:iCs/>
                  <w:noProof/>
                  <w:color w:val="002060"/>
                </w:rPr>
                <w:t>DOI</w:t>
              </w:r>
            </w:hyperlink>
          </w:p>
        </w:tc>
        <w:tc>
          <w:tcPr>
            <w:tcW w:w="6548" w:type="dxa"/>
          </w:tcPr>
          <w:p w14:paraId="7705A499" w14:textId="77777777" w:rsidR="00A336AA" w:rsidRPr="00A336AA" w:rsidRDefault="005F45CC" w:rsidP="00812BC7">
            <w:pPr>
              <w:rPr>
                <w:rFonts w:ascii="Times New Roman" w:hAnsi="Times New Roman" w:cs="Times New Roman"/>
                <w:i/>
                <w:iCs/>
                <w:color w:val="002060"/>
                <w:lang w:bidi="ar-SY"/>
              </w:rPr>
            </w:pPr>
            <w:hyperlink r:id="rId95" w:history="1">
              <w:r w:rsidR="00A336AA" w:rsidRPr="00A336AA">
                <w:rPr>
                  <w:rStyle w:val="Hyperlink"/>
                  <w:rFonts w:ascii="Times New Roman" w:hAnsi="Times New Roman" w:cs="Times New Roman"/>
                  <w:i/>
                  <w:iCs/>
                  <w:color w:val="002060"/>
                  <w:lang w:bidi="ar-SY"/>
                </w:rPr>
                <w:t>The Sensory Receptors</w:t>
              </w:r>
            </w:hyperlink>
          </w:p>
        </w:tc>
      </w:tr>
      <w:tr w:rsidR="00A336AA" w:rsidRPr="00A336AA" w14:paraId="085CDD43" w14:textId="77777777" w:rsidTr="00812BC7">
        <w:tc>
          <w:tcPr>
            <w:tcW w:w="606" w:type="dxa"/>
          </w:tcPr>
          <w:p w14:paraId="476EBC2E"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7E35F9B0"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77B8D1FD" w14:textId="77777777" w:rsidR="00A336AA" w:rsidRPr="00A336AA" w:rsidRDefault="00A336AA" w:rsidP="00812BC7">
            <w:pPr>
              <w:rPr>
                <w:rFonts w:ascii="Times New Roman" w:hAnsi="Times New Roman" w:cs="Times New Roman"/>
                <w:i/>
                <w:iCs/>
                <w:color w:val="002060"/>
              </w:rPr>
            </w:pPr>
          </w:p>
        </w:tc>
      </w:tr>
      <w:tr w:rsidR="00A336AA" w:rsidRPr="00A336AA" w14:paraId="1B9DE4D6" w14:textId="77777777" w:rsidTr="00812BC7">
        <w:tc>
          <w:tcPr>
            <w:tcW w:w="606" w:type="dxa"/>
          </w:tcPr>
          <w:p w14:paraId="6DA0FAAD"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38B2E4F2" wp14:editId="4205FC78">
                  <wp:extent cx="247650" cy="247650"/>
                  <wp:effectExtent l="0" t="0" r="0" b="0"/>
                  <wp:docPr id="61" name="صورة 61" descr="vide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9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3BDA68C" w14:textId="77777777" w:rsidR="00A336AA" w:rsidRPr="00A336AA" w:rsidRDefault="005F45CC" w:rsidP="00812BC7">
            <w:pPr>
              <w:jc w:val="center"/>
              <w:rPr>
                <w:rFonts w:ascii="Times New Roman" w:hAnsi="Times New Roman" w:cs="Times New Roman"/>
                <w:i/>
                <w:iCs/>
                <w:color w:val="002060"/>
              </w:rPr>
            </w:pPr>
            <w:hyperlink r:id="rId97" w:history="1">
              <w:r w:rsidR="00A336AA" w:rsidRPr="00A336AA">
                <w:rPr>
                  <w:rStyle w:val="Hyperlink"/>
                  <w:rFonts w:ascii="Times New Roman" w:hAnsi="Times New Roman" w:cs="Times New Roman"/>
                  <w:i/>
                  <w:iCs/>
                  <w:color w:val="002060"/>
                </w:rPr>
                <w:t>DOI</w:t>
              </w:r>
            </w:hyperlink>
          </w:p>
        </w:tc>
        <w:tc>
          <w:tcPr>
            <w:tcW w:w="6548" w:type="dxa"/>
          </w:tcPr>
          <w:p w14:paraId="2DAB31AF" w14:textId="77777777" w:rsidR="00A336AA" w:rsidRPr="00A336AA" w:rsidRDefault="005F45CC" w:rsidP="00812BC7">
            <w:pPr>
              <w:rPr>
                <w:rFonts w:ascii="Times New Roman" w:hAnsi="Times New Roman" w:cs="Times New Roman"/>
                <w:i/>
                <w:iCs/>
                <w:color w:val="002060"/>
              </w:rPr>
            </w:pPr>
            <w:hyperlink r:id="rId98" w:history="1">
              <w:r w:rsidR="00A336AA" w:rsidRPr="00A336AA">
                <w:rPr>
                  <w:rStyle w:val="Hyperlink"/>
                  <w:rFonts w:ascii="Times New Roman" w:hAnsi="Times New Roman" w:cs="Times New Roman"/>
                  <w:i/>
                  <w:iCs/>
                  <w:color w:val="002060"/>
                </w:rPr>
                <w:t>Electroneurography vs. Neural Reality: Hidden Fallacies in Nerve Conduction Studies</w:t>
              </w:r>
            </w:hyperlink>
          </w:p>
        </w:tc>
      </w:tr>
      <w:tr w:rsidR="00A336AA" w:rsidRPr="00A336AA" w14:paraId="6AD4CE15" w14:textId="77777777" w:rsidTr="00812BC7">
        <w:tc>
          <w:tcPr>
            <w:tcW w:w="606" w:type="dxa"/>
          </w:tcPr>
          <w:p w14:paraId="1360AC8D"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7EC869A5"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6989E9A2" w14:textId="77777777" w:rsidR="00A336AA" w:rsidRPr="00A336AA" w:rsidRDefault="00A336AA" w:rsidP="00812BC7">
            <w:pPr>
              <w:rPr>
                <w:rFonts w:ascii="Times New Roman" w:hAnsi="Times New Roman" w:cs="Times New Roman"/>
                <w:i/>
                <w:iCs/>
                <w:color w:val="002060"/>
              </w:rPr>
            </w:pPr>
          </w:p>
        </w:tc>
      </w:tr>
      <w:tr w:rsidR="00A336AA" w:rsidRPr="00A336AA" w14:paraId="5D1F03D9" w14:textId="77777777" w:rsidTr="00812BC7">
        <w:tc>
          <w:tcPr>
            <w:tcW w:w="606" w:type="dxa"/>
          </w:tcPr>
          <w:p w14:paraId="00F2DA7E"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AB3584A" wp14:editId="4D4F00C6">
                  <wp:extent cx="247650" cy="247650"/>
                  <wp:effectExtent l="0" t="0" r="0" b="0"/>
                  <wp:docPr id="50" name="صورة 50"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99"/>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B4C5BF" w14:textId="77777777" w:rsidR="00A336AA" w:rsidRPr="00A336AA" w:rsidRDefault="005F45CC" w:rsidP="00812BC7">
            <w:pPr>
              <w:jc w:val="center"/>
              <w:rPr>
                <w:rFonts w:ascii="Times New Roman" w:hAnsi="Times New Roman" w:cs="Times New Roman"/>
                <w:i/>
                <w:iCs/>
                <w:noProof/>
                <w:color w:val="002060"/>
              </w:rPr>
            </w:pPr>
            <w:hyperlink r:id="rId100" w:history="1">
              <w:r w:rsidR="00A336AA" w:rsidRPr="00A336AA">
                <w:rPr>
                  <w:rStyle w:val="Hyperlink"/>
                  <w:rFonts w:ascii="Times New Roman" w:hAnsi="Times New Roman" w:cs="Times New Roman"/>
                  <w:i/>
                  <w:iCs/>
                  <w:noProof/>
                  <w:color w:val="44546A" w:themeColor="text2"/>
                </w:rPr>
                <w:t>DOI</w:t>
              </w:r>
            </w:hyperlink>
          </w:p>
        </w:tc>
        <w:tc>
          <w:tcPr>
            <w:tcW w:w="6548" w:type="dxa"/>
          </w:tcPr>
          <w:p w14:paraId="55133682" w14:textId="77777777" w:rsidR="00A336AA" w:rsidRPr="00A336AA" w:rsidRDefault="005F45CC" w:rsidP="00812BC7">
            <w:pPr>
              <w:rPr>
                <w:rFonts w:ascii="Times New Roman" w:hAnsi="Times New Roman" w:cs="Times New Roman"/>
                <w:i/>
                <w:iCs/>
                <w:color w:val="002060"/>
                <w:u w:val="single"/>
              </w:rPr>
            </w:pPr>
            <w:hyperlink r:id="rId101" w:history="1">
              <w:r w:rsidR="00A336AA" w:rsidRPr="00A336AA">
                <w:rPr>
                  <w:rStyle w:val="Hyperlink"/>
                  <w:rFonts w:ascii="Times New Roman" w:hAnsi="Times New Roman" w:cs="Times New Roman"/>
                  <w:i/>
                  <w:iCs/>
                  <w:color w:val="002060"/>
                </w:rPr>
                <w:t>Piriformis Muscle Injection: Personal Approach</w:t>
              </w:r>
            </w:hyperlink>
          </w:p>
        </w:tc>
      </w:tr>
      <w:tr w:rsidR="00A336AA" w:rsidRPr="00A336AA" w14:paraId="69C1093B" w14:textId="77777777" w:rsidTr="00812BC7">
        <w:tc>
          <w:tcPr>
            <w:tcW w:w="606" w:type="dxa"/>
          </w:tcPr>
          <w:p w14:paraId="09E387E2"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78E099BA"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5B76705A" w14:textId="77777777" w:rsidR="00A336AA" w:rsidRPr="00A336AA" w:rsidRDefault="00A336AA" w:rsidP="00812BC7">
            <w:pPr>
              <w:rPr>
                <w:rFonts w:ascii="Times New Roman" w:hAnsi="Times New Roman" w:cs="Times New Roman"/>
                <w:i/>
                <w:iCs/>
                <w:color w:val="002060"/>
              </w:rPr>
            </w:pPr>
          </w:p>
        </w:tc>
      </w:tr>
      <w:tr w:rsidR="00A336AA" w:rsidRPr="00A336AA" w14:paraId="7CCA0CD3" w14:textId="77777777" w:rsidTr="00812BC7">
        <w:tc>
          <w:tcPr>
            <w:tcW w:w="606" w:type="dxa"/>
          </w:tcPr>
          <w:p w14:paraId="2D8C02C9"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6ADD895D" wp14:editId="4FEBA208">
                  <wp:extent cx="247650" cy="247650"/>
                  <wp:effectExtent l="0" t="0" r="0" b="0"/>
                  <wp:docPr id="60" name="صورة 60"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102"/>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F53B780" w14:textId="77777777" w:rsidR="00A336AA" w:rsidRPr="00A336AA" w:rsidRDefault="005F45CC" w:rsidP="00812BC7">
            <w:pPr>
              <w:jc w:val="center"/>
              <w:rPr>
                <w:rFonts w:ascii="Times New Roman" w:hAnsi="Times New Roman" w:cs="Times New Roman"/>
                <w:i/>
                <w:iCs/>
                <w:color w:val="002060"/>
              </w:rPr>
            </w:pPr>
            <w:hyperlink r:id="rId103" w:history="1">
              <w:r w:rsidR="00A336AA" w:rsidRPr="00A336AA">
                <w:rPr>
                  <w:rStyle w:val="Hyperlink"/>
                  <w:rFonts w:ascii="Times New Roman" w:hAnsi="Times New Roman" w:cs="Times New Roman"/>
                  <w:i/>
                  <w:iCs/>
                  <w:color w:val="002060"/>
                </w:rPr>
                <w:t>DOI</w:t>
              </w:r>
            </w:hyperlink>
          </w:p>
        </w:tc>
        <w:tc>
          <w:tcPr>
            <w:tcW w:w="6548" w:type="dxa"/>
          </w:tcPr>
          <w:p w14:paraId="79B3AB93" w14:textId="77777777" w:rsidR="00A336AA" w:rsidRPr="00A336AA" w:rsidRDefault="005F45CC" w:rsidP="00812BC7">
            <w:pPr>
              <w:rPr>
                <w:rFonts w:ascii="Times New Roman" w:hAnsi="Times New Roman" w:cs="Times New Roman"/>
                <w:i/>
                <w:iCs/>
                <w:color w:val="002060"/>
                <w:lang w:bidi="ar-SY"/>
              </w:rPr>
            </w:pPr>
            <w:hyperlink r:id="rId104" w:history="1">
              <w:r w:rsidR="00A336AA" w:rsidRPr="00A336AA">
                <w:rPr>
                  <w:rStyle w:val="Hyperlink"/>
                  <w:rFonts w:ascii="Times New Roman" w:hAnsi="Times New Roman" w:cs="Times New Roman"/>
                  <w:i/>
                  <w:iCs/>
                  <w:color w:val="002060"/>
                  <w:lang w:bidi="ar-SY"/>
                </w:rPr>
                <w:t>I</w:t>
              </w:r>
              <w:r w:rsidR="00A336AA" w:rsidRPr="00A336AA">
                <w:rPr>
                  <w:rStyle w:val="Hyperlink"/>
                  <w:rFonts w:ascii="Times New Roman" w:hAnsi="Times New Roman" w:cs="Times New Roman"/>
                  <w:i/>
                  <w:iCs/>
                  <w:color w:val="002060"/>
                </w:rPr>
                <w:t>n</w:t>
              </w:r>
              <w:r w:rsidR="00A336AA" w:rsidRPr="00A336AA">
                <w:rPr>
                  <w:rStyle w:val="Hyperlink"/>
                  <w:rFonts w:ascii="Times New Roman" w:hAnsi="Times New Roman" w:cs="Times New Roman"/>
                  <w:i/>
                  <w:iCs/>
                  <w:color w:val="002060"/>
                  <w:lang w:bidi="ar-SY"/>
                </w:rPr>
                <w:t xml:space="preserve"> Philosophy of Nerves: Pain First!</w:t>
              </w:r>
            </w:hyperlink>
          </w:p>
        </w:tc>
      </w:tr>
      <w:tr w:rsidR="00A336AA" w:rsidRPr="00A336AA" w14:paraId="1FFF3026" w14:textId="77777777" w:rsidTr="00812BC7">
        <w:tc>
          <w:tcPr>
            <w:tcW w:w="606" w:type="dxa"/>
          </w:tcPr>
          <w:p w14:paraId="6E5B068A"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lastRenderedPageBreak/>
              <w:drawing>
                <wp:inline distT="0" distB="0" distL="0" distR="0" wp14:anchorId="1DB3E074" wp14:editId="18B689ED">
                  <wp:extent cx="247650" cy="247650"/>
                  <wp:effectExtent l="0" t="0" r="0" b="0"/>
                  <wp:docPr id="66" name="صورة 66"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105"/>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16E122" w14:textId="77777777" w:rsidR="00A336AA" w:rsidRPr="00A336AA" w:rsidRDefault="005F45CC" w:rsidP="00812BC7">
            <w:pPr>
              <w:jc w:val="center"/>
              <w:rPr>
                <w:rFonts w:ascii="Times New Roman" w:hAnsi="Times New Roman" w:cs="Times New Roman"/>
                <w:i/>
                <w:iCs/>
                <w:color w:val="002060"/>
              </w:rPr>
            </w:pPr>
            <w:hyperlink r:id="rId106" w:history="1">
              <w:r w:rsidR="00A336AA" w:rsidRPr="00A336AA">
                <w:rPr>
                  <w:rStyle w:val="Hyperlink"/>
                  <w:rFonts w:ascii="Times New Roman" w:hAnsi="Times New Roman" w:cs="Times New Roman"/>
                  <w:i/>
                  <w:iCs/>
                  <w:color w:val="002060"/>
                </w:rPr>
                <w:t>DOI</w:t>
              </w:r>
            </w:hyperlink>
          </w:p>
        </w:tc>
        <w:tc>
          <w:tcPr>
            <w:tcW w:w="6548" w:type="dxa"/>
          </w:tcPr>
          <w:p w14:paraId="49C798B6" w14:textId="77777777" w:rsidR="00A336AA" w:rsidRPr="00A336AA" w:rsidRDefault="005F45CC" w:rsidP="00812BC7">
            <w:pPr>
              <w:rPr>
                <w:rFonts w:ascii="Times New Roman" w:hAnsi="Times New Roman" w:cs="Times New Roman"/>
                <w:i/>
                <w:iCs/>
                <w:color w:val="002060"/>
              </w:rPr>
            </w:pPr>
            <w:hyperlink r:id="rId107" w:history="1">
              <w:r w:rsidR="00A336AA" w:rsidRPr="00A336AA">
                <w:rPr>
                  <w:rStyle w:val="Hyperlink"/>
                  <w:rFonts w:ascii="Times New Roman" w:hAnsi="Times New Roman" w:cs="Times New Roman"/>
                  <w:i/>
                  <w:iCs/>
                  <w:color w:val="002060"/>
                </w:rPr>
                <w:t>In Neurodoctrines: Form is Necessity!</w:t>
              </w:r>
            </w:hyperlink>
          </w:p>
          <w:p w14:paraId="093A6346" w14:textId="77777777" w:rsidR="00A336AA" w:rsidRPr="00A336AA" w:rsidRDefault="00A336AA" w:rsidP="00812BC7">
            <w:pPr>
              <w:rPr>
                <w:rFonts w:ascii="Times New Roman" w:hAnsi="Times New Roman" w:cs="Times New Roman"/>
                <w:i/>
                <w:iCs/>
                <w:color w:val="002060"/>
                <w:lang w:bidi="ar-SY"/>
              </w:rPr>
            </w:pPr>
          </w:p>
        </w:tc>
      </w:tr>
      <w:tr w:rsidR="00A336AA" w:rsidRPr="00A336AA" w14:paraId="72CEC5B1" w14:textId="77777777" w:rsidTr="00812BC7">
        <w:tc>
          <w:tcPr>
            <w:tcW w:w="606" w:type="dxa"/>
          </w:tcPr>
          <w:p w14:paraId="1BE6F2BB"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2DD5FD06" wp14:editId="0558A44D">
                  <wp:extent cx="247650" cy="247650"/>
                  <wp:effectExtent l="0" t="0" r="0" b="0"/>
                  <wp:docPr id="25" name="صورة 25" descr="vide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108"/>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5FAAA02"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7C58B96F" w14:textId="77777777" w:rsidR="00A336AA" w:rsidRPr="00A336AA" w:rsidRDefault="005F45CC" w:rsidP="00812BC7">
            <w:pPr>
              <w:rPr>
                <w:rFonts w:ascii="Times New Roman" w:hAnsi="Times New Roman" w:cs="Times New Roman"/>
                <w:i/>
                <w:iCs/>
                <w:color w:val="002060"/>
              </w:rPr>
            </w:pPr>
            <w:hyperlink r:id="rId109" w:history="1">
              <w:r w:rsidR="00A336AA" w:rsidRPr="00A336AA">
                <w:rPr>
                  <w:rStyle w:val="Hyperlink"/>
                  <w:rFonts w:ascii="Times New Roman" w:hAnsi="Times New Roman" w:cs="Times New Roman"/>
                  <w:i/>
                  <w:iCs/>
                  <w:color w:val="002060"/>
                </w:rPr>
                <w:t>Pronator Teres Syndrome, Struthers-Like Ligament (Innovated)</w:t>
              </w:r>
            </w:hyperlink>
          </w:p>
        </w:tc>
      </w:tr>
      <w:tr w:rsidR="00A336AA" w:rsidRPr="00A336AA" w14:paraId="385420B0" w14:textId="77777777" w:rsidTr="00812BC7">
        <w:tc>
          <w:tcPr>
            <w:tcW w:w="606" w:type="dxa"/>
          </w:tcPr>
          <w:p w14:paraId="01830693"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34A3DEA3" wp14:editId="0DA0E3B1">
                  <wp:extent cx="247650" cy="247650"/>
                  <wp:effectExtent l="0" t="0" r="0" b="0"/>
                  <wp:docPr id="38" name="صورة 38" descr="vide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110"/>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A9FDED7" w14:textId="77777777" w:rsidR="00A336AA" w:rsidRPr="00A336AA" w:rsidRDefault="005F45CC" w:rsidP="00812BC7">
            <w:pPr>
              <w:jc w:val="center"/>
              <w:rPr>
                <w:rFonts w:ascii="Times New Roman" w:hAnsi="Times New Roman" w:cs="Times New Roman"/>
                <w:i/>
                <w:iCs/>
                <w:noProof/>
                <w:color w:val="002060"/>
              </w:rPr>
            </w:pPr>
            <w:hyperlink r:id="rId111" w:history="1">
              <w:r w:rsidR="00A336AA" w:rsidRPr="00A336AA">
                <w:rPr>
                  <w:rStyle w:val="Hyperlink"/>
                  <w:rFonts w:ascii="Times New Roman" w:hAnsi="Times New Roman" w:cs="Times New Roman"/>
                  <w:i/>
                  <w:iCs/>
                  <w:noProof/>
                  <w:color w:val="002060"/>
                </w:rPr>
                <w:t>DOI</w:t>
              </w:r>
            </w:hyperlink>
          </w:p>
        </w:tc>
        <w:tc>
          <w:tcPr>
            <w:tcW w:w="6548" w:type="dxa"/>
          </w:tcPr>
          <w:p w14:paraId="0234A2BF" w14:textId="77777777" w:rsidR="00A336AA" w:rsidRPr="00A336AA" w:rsidRDefault="005F45CC" w:rsidP="00812BC7">
            <w:pPr>
              <w:rPr>
                <w:rFonts w:ascii="Times New Roman" w:hAnsi="Times New Roman" w:cs="Times New Roman"/>
                <w:i/>
                <w:iCs/>
                <w:color w:val="002060"/>
              </w:rPr>
            </w:pPr>
            <w:hyperlink r:id="rId112" w:history="1">
              <w:r w:rsidR="00A336AA" w:rsidRPr="00A336AA">
                <w:rPr>
                  <w:rStyle w:val="Hyperlink"/>
                  <w:rFonts w:ascii="Times New Roman" w:hAnsi="Times New Roman" w:cs="Times New Roman"/>
                  <w:i/>
                  <w:iCs/>
                  <w:color w:val="002060"/>
                </w:rPr>
                <w:t>Ulnar Nerve, Congenital Bilateral Dislocation</w:t>
              </w:r>
            </w:hyperlink>
          </w:p>
        </w:tc>
      </w:tr>
      <w:tr w:rsidR="00A336AA" w:rsidRPr="00A336AA" w14:paraId="0F6EEC27" w14:textId="77777777" w:rsidTr="00812BC7">
        <w:tc>
          <w:tcPr>
            <w:tcW w:w="606" w:type="dxa"/>
          </w:tcPr>
          <w:p w14:paraId="0E76D0FA"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04BB3EC" wp14:editId="23424E89">
                  <wp:extent cx="247650" cy="247650"/>
                  <wp:effectExtent l="0" t="0" r="0" b="0"/>
                  <wp:docPr id="27" name="صورة 27"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113"/>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3BCF1F"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3485E354" w14:textId="77777777" w:rsidR="00A336AA" w:rsidRPr="00A336AA" w:rsidRDefault="005F45CC" w:rsidP="00812BC7">
            <w:pPr>
              <w:rPr>
                <w:rFonts w:ascii="Times New Roman" w:hAnsi="Times New Roman" w:cs="Times New Roman"/>
                <w:i/>
                <w:iCs/>
                <w:color w:val="002060"/>
              </w:rPr>
            </w:pPr>
            <w:hyperlink r:id="rId114" w:history="1">
              <w:r w:rsidR="00A336AA" w:rsidRPr="00A336AA">
                <w:rPr>
                  <w:rStyle w:val="Hyperlink"/>
                  <w:rFonts w:ascii="Times New Roman" w:hAnsi="Times New Roman" w:cs="Times New Roman"/>
                  <w:i/>
                  <w:iCs/>
                  <w:color w:val="002060"/>
                </w:rPr>
                <w:t>Posterior Interosseous Nerve Syndrome</w:t>
              </w:r>
            </w:hyperlink>
          </w:p>
        </w:tc>
      </w:tr>
      <w:tr w:rsidR="00A336AA" w:rsidRPr="00A336AA" w14:paraId="220AA49C" w14:textId="77777777" w:rsidTr="00812BC7">
        <w:trPr>
          <w:trHeight w:val="349"/>
        </w:trPr>
        <w:tc>
          <w:tcPr>
            <w:tcW w:w="606" w:type="dxa"/>
          </w:tcPr>
          <w:p w14:paraId="2D665774"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41CBA387" wp14:editId="3C4D5001">
                  <wp:extent cx="247650" cy="247650"/>
                  <wp:effectExtent l="0" t="0" r="0" b="0"/>
                  <wp:docPr id="67" name="صورة 67"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15"/>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35DB53" w14:textId="77777777" w:rsidR="00A336AA" w:rsidRPr="00A336AA" w:rsidRDefault="005F45CC" w:rsidP="00812BC7">
            <w:pPr>
              <w:jc w:val="center"/>
              <w:rPr>
                <w:rFonts w:ascii="Times New Roman" w:hAnsi="Times New Roman" w:cs="Times New Roman"/>
                <w:i/>
                <w:iCs/>
                <w:noProof/>
                <w:color w:val="002060"/>
              </w:rPr>
            </w:pPr>
            <w:hyperlink r:id="rId116" w:history="1">
              <w:r w:rsidR="00A336AA" w:rsidRPr="00A336AA">
                <w:rPr>
                  <w:rStyle w:val="Hyperlink"/>
                  <w:rFonts w:ascii="Times New Roman" w:hAnsi="Times New Roman" w:cs="Times New Roman"/>
                  <w:i/>
                  <w:iCs/>
                  <w:noProof/>
                  <w:color w:val="002060"/>
                </w:rPr>
                <w:t>DOI</w:t>
              </w:r>
            </w:hyperlink>
          </w:p>
        </w:tc>
        <w:tc>
          <w:tcPr>
            <w:tcW w:w="6548" w:type="dxa"/>
          </w:tcPr>
          <w:p w14:paraId="0F2BE55C" w14:textId="77777777" w:rsidR="00A336AA" w:rsidRPr="00A336AA" w:rsidRDefault="005F45CC" w:rsidP="00812BC7">
            <w:pPr>
              <w:rPr>
                <w:rFonts w:ascii="Times New Roman" w:hAnsi="Times New Roman" w:cs="Times New Roman"/>
                <w:i/>
                <w:iCs/>
                <w:color w:val="002060"/>
              </w:rPr>
            </w:pPr>
            <w:hyperlink r:id="rId117" w:history="1">
              <w:r w:rsidR="00A336AA" w:rsidRPr="00A336AA">
                <w:rPr>
                  <w:rStyle w:val="Hyperlink"/>
                  <w:rFonts w:ascii="Times New Roman" w:hAnsi="Times New Roman" w:cs="Times New Roman"/>
                  <w:i/>
                  <w:iCs/>
                  <w:color w:val="002060"/>
                </w:rPr>
                <w:t>The Multiple Sclerosis: The Causative Relationship Between</w:t>
              </w:r>
              <w:r w:rsidR="00A336AA" w:rsidRPr="00A336AA">
                <w:rPr>
                  <w:rStyle w:val="Hyperlink"/>
                  <w:rFonts w:ascii="Times New Roman" w:hAnsi="Times New Roman" w:cs="Times New Roman"/>
                  <w:i/>
                  <w:iCs/>
                  <w:color w:val="002060"/>
                </w:rPr>
                <w:br/>
                <w:t>The Galvanic Current &amp; Multiple Sclerosis?</w:t>
              </w:r>
            </w:hyperlink>
          </w:p>
        </w:tc>
      </w:tr>
      <w:tr w:rsidR="00A336AA" w:rsidRPr="00A336AA" w14:paraId="40DB7FB7" w14:textId="77777777" w:rsidTr="00812BC7">
        <w:trPr>
          <w:trHeight w:val="349"/>
        </w:trPr>
        <w:tc>
          <w:tcPr>
            <w:tcW w:w="606" w:type="dxa"/>
          </w:tcPr>
          <w:p w14:paraId="0D59B244"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D0307A8" wp14:editId="7849BB4D">
                  <wp:extent cx="247650" cy="247650"/>
                  <wp:effectExtent l="0" t="0" r="0" b="0"/>
                  <wp:docPr id="69" name="صورة 69"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18"/>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5189A04"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5BD977F3" w14:textId="77777777" w:rsidR="00A336AA" w:rsidRPr="00A336AA" w:rsidRDefault="005F45CC" w:rsidP="00812BC7">
            <w:pPr>
              <w:rPr>
                <w:rFonts w:ascii="Times New Roman" w:hAnsi="Times New Roman" w:cs="Times New Roman"/>
                <w:i/>
                <w:iCs/>
                <w:color w:val="002060"/>
                <w:lang w:bidi="ar-SY"/>
              </w:rPr>
            </w:pPr>
            <w:hyperlink r:id="rId119" w:history="1">
              <w:r w:rsidR="00A336AA" w:rsidRPr="00A336AA">
                <w:rPr>
                  <w:rStyle w:val="Hyperlink"/>
                  <w:rFonts w:ascii="Times New Roman" w:hAnsi="Times New Roman" w:cs="Times New Roman"/>
                  <w:i/>
                  <w:iCs/>
                  <w:color w:val="002060"/>
                </w:rPr>
                <w:t>Cauda Equina Injury, New Surgical Approach</w:t>
              </w:r>
            </w:hyperlink>
          </w:p>
        </w:tc>
      </w:tr>
      <w:tr w:rsidR="00A336AA" w:rsidRPr="00A336AA" w14:paraId="5B72E324" w14:textId="77777777" w:rsidTr="00812BC7">
        <w:trPr>
          <w:trHeight w:val="349"/>
        </w:trPr>
        <w:tc>
          <w:tcPr>
            <w:tcW w:w="606" w:type="dxa"/>
          </w:tcPr>
          <w:p w14:paraId="3FBF7289" w14:textId="77777777" w:rsidR="00A336AA" w:rsidRPr="00A336AA" w:rsidRDefault="00A336AA" w:rsidP="00812BC7">
            <w:pPr>
              <w:jc w:val="right"/>
              <w:rPr>
                <w:rFonts w:ascii="Times New Roman" w:hAnsi="Times New Roman" w:cs="Times New Roman"/>
                <w:i/>
                <w:iCs/>
                <w:noProof/>
                <w:color w:val="002465"/>
              </w:rPr>
            </w:pPr>
            <w:r w:rsidRPr="00A336AA">
              <w:rPr>
                <w:rFonts w:ascii="Times New Roman" w:hAnsi="Times New Roman" w:cs="Times New Roman"/>
                <w:i/>
                <w:iCs/>
                <w:noProof/>
                <w:color w:val="002465"/>
              </w:rPr>
              <w:drawing>
                <wp:inline distT="0" distB="0" distL="0" distR="0" wp14:anchorId="3FA3822B" wp14:editId="7EC57592">
                  <wp:extent cx="247650" cy="247650"/>
                  <wp:effectExtent l="0" t="0" r="0" b="0"/>
                  <wp:docPr id="71" name="صورة 71" descr="vide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20"/>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99D08E" w14:textId="77777777" w:rsidR="00A336AA" w:rsidRPr="00A336AA" w:rsidRDefault="005F45CC" w:rsidP="00812BC7">
            <w:pPr>
              <w:jc w:val="center"/>
              <w:rPr>
                <w:rFonts w:ascii="Times New Roman" w:hAnsi="Times New Roman" w:cs="Times New Roman"/>
                <w:i/>
                <w:iCs/>
                <w:noProof/>
                <w:color w:val="002465"/>
              </w:rPr>
            </w:pPr>
            <w:hyperlink r:id="rId121" w:history="1">
              <w:r w:rsidR="00A336AA" w:rsidRPr="00A336AA">
                <w:rPr>
                  <w:rStyle w:val="Hyperlink"/>
                  <w:rFonts w:ascii="Times New Roman" w:hAnsi="Times New Roman" w:cs="Times New Roman"/>
                  <w:i/>
                  <w:iCs/>
                  <w:noProof/>
                  <w:color w:val="002465"/>
                </w:rPr>
                <w:t>DOI</w:t>
              </w:r>
            </w:hyperlink>
          </w:p>
        </w:tc>
        <w:tc>
          <w:tcPr>
            <w:tcW w:w="6548" w:type="dxa"/>
          </w:tcPr>
          <w:p w14:paraId="5DE2A8CF" w14:textId="77777777" w:rsidR="00A336AA" w:rsidRPr="00A336AA" w:rsidRDefault="005F45CC" w:rsidP="00812BC7">
            <w:pPr>
              <w:rPr>
                <w:rFonts w:ascii="Times New Roman" w:hAnsi="Times New Roman" w:cs="Times New Roman"/>
                <w:i/>
                <w:iCs/>
                <w:color w:val="002465"/>
                <w:lang w:bidi="ar-SY"/>
              </w:rPr>
            </w:pPr>
            <w:hyperlink r:id="rId122" w:history="1">
              <w:r w:rsidR="00A336AA" w:rsidRPr="00A336AA">
                <w:rPr>
                  <w:rStyle w:val="Hyperlink"/>
                  <w:rFonts w:ascii="Times New Roman" w:hAnsi="Times New Roman" w:cs="Times New Roman"/>
                  <w:i/>
                  <w:iCs/>
                  <w:color w:val="002465"/>
                  <w:lang w:bidi="ar-SY"/>
                </w:rPr>
                <w:t>Carpal Tunnel Syndrome Ends Its Adherence: Complete Median Nerve Transection</w:t>
              </w:r>
            </w:hyperlink>
          </w:p>
        </w:tc>
      </w:tr>
      <w:tr w:rsidR="00A336AA" w:rsidRPr="00A336AA" w14:paraId="01AC34AE" w14:textId="77777777" w:rsidTr="00812BC7">
        <w:trPr>
          <w:trHeight w:val="349"/>
        </w:trPr>
        <w:tc>
          <w:tcPr>
            <w:tcW w:w="606" w:type="dxa"/>
          </w:tcPr>
          <w:p w14:paraId="6180C307"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83C6CF4" wp14:editId="412CC3DA">
                  <wp:extent cx="247650" cy="247650"/>
                  <wp:effectExtent l="0" t="0" r="0" b="0"/>
                  <wp:docPr id="74" name="صورة 74"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23"/>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3C6D36A" w14:textId="77777777" w:rsidR="00A336AA" w:rsidRPr="00A336AA" w:rsidRDefault="005F45CC" w:rsidP="00812BC7">
            <w:pPr>
              <w:rPr>
                <w:rFonts w:ascii="Times New Roman" w:hAnsi="Times New Roman" w:cs="Times New Roman"/>
                <w:i/>
                <w:iCs/>
                <w:noProof/>
                <w:color w:val="002060"/>
              </w:rPr>
            </w:pPr>
            <w:hyperlink r:id="rId124" w:history="1">
              <w:r w:rsidR="00A336AA" w:rsidRPr="00A336AA">
                <w:rPr>
                  <w:rStyle w:val="Hyperlink"/>
                  <w:rFonts w:ascii="Times New Roman" w:hAnsi="Times New Roman" w:cs="Times New Roman"/>
                  <w:i/>
                  <w:iCs/>
                  <w:noProof/>
                  <w:color w:val="44546A" w:themeColor="text2"/>
                </w:rPr>
                <w:t>DOI</w:t>
              </w:r>
            </w:hyperlink>
          </w:p>
        </w:tc>
        <w:tc>
          <w:tcPr>
            <w:tcW w:w="6548" w:type="dxa"/>
          </w:tcPr>
          <w:p w14:paraId="1DA94441" w14:textId="77777777" w:rsidR="00A336AA" w:rsidRPr="00A336AA" w:rsidRDefault="005F45CC" w:rsidP="00812BC7">
            <w:pPr>
              <w:rPr>
                <w:rFonts w:ascii="Times New Roman" w:hAnsi="Times New Roman" w:cs="Times New Roman"/>
                <w:i/>
                <w:iCs/>
                <w:color w:val="002060"/>
                <w:lang w:bidi="ar-SY"/>
              </w:rPr>
            </w:pPr>
            <w:hyperlink r:id="rId125" w:history="1">
              <w:r w:rsidR="00A336AA" w:rsidRPr="00A336AA">
                <w:rPr>
                  <w:rStyle w:val="Hyperlink"/>
                  <w:rFonts w:ascii="Times New Roman" w:hAnsi="Times New Roman" w:cs="Times New Roman"/>
                  <w:i/>
                  <w:iCs/>
                  <w:color w:val="002060"/>
                  <w:lang w:bidi="ar-SY"/>
                </w:rPr>
                <w:t>Biceps Femoris' Long Head Syndrome (BFLHS)</w:t>
              </w:r>
            </w:hyperlink>
          </w:p>
        </w:tc>
      </w:tr>
      <w:tr w:rsidR="00A336AA" w:rsidRPr="00A336AA" w14:paraId="7D4C4C98" w14:textId="77777777" w:rsidTr="00812BC7">
        <w:tc>
          <w:tcPr>
            <w:tcW w:w="606" w:type="dxa"/>
          </w:tcPr>
          <w:p w14:paraId="466D9A21" w14:textId="77777777" w:rsidR="00A336AA" w:rsidRPr="00A336AA" w:rsidRDefault="00A336AA" w:rsidP="00812BC7">
            <w:pPr>
              <w:rPr>
                <w:rFonts w:ascii="Times New Roman" w:hAnsi="Times New Roman" w:cs="Times New Roman"/>
                <w:i/>
                <w:iCs/>
                <w:noProof/>
                <w:color w:val="002060"/>
              </w:rPr>
            </w:pPr>
          </w:p>
        </w:tc>
        <w:tc>
          <w:tcPr>
            <w:tcW w:w="643" w:type="dxa"/>
          </w:tcPr>
          <w:p w14:paraId="75BEB031" w14:textId="77777777" w:rsidR="00A336AA" w:rsidRPr="00A336AA" w:rsidRDefault="00A336AA" w:rsidP="00812BC7">
            <w:pPr>
              <w:rPr>
                <w:rFonts w:ascii="Times New Roman" w:hAnsi="Times New Roman" w:cs="Times New Roman"/>
                <w:i/>
                <w:iCs/>
                <w:noProof/>
                <w:color w:val="002060"/>
              </w:rPr>
            </w:pPr>
          </w:p>
        </w:tc>
        <w:tc>
          <w:tcPr>
            <w:tcW w:w="6548" w:type="dxa"/>
          </w:tcPr>
          <w:p w14:paraId="2F7A2E3B" w14:textId="77777777" w:rsidR="00A336AA" w:rsidRPr="00A336AA" w:rsidRDefault="00A336AA" w:rsidP="00812BC7">
            <w:pPr>
              <w:rPr>
                <w:rFonts w:ascii="Times New Roman" w:hAnsi="Times New Roman" w:cs="Times New Roman"/>
                <w:i/>
                <w:iCs/>
                <w:color w:val="002060"/>
              </w:rPr>
            </w:pPr>
          </w:p>
        </w:tc>
      </w:tr>
      <w:tr w:rsidR="00A336AA" w:rsidRPr="00A336AA" w14:paraId="69E5FD22" w14:textId="77777777" w:rsidTr="00812BC7">
        <w:trPr>
          <w:trHeight w:val="349"/>
        </w:trPr>
        <w:tc>
          <w:tcPr>
            <w:tcW w:w="606" w:type="dxa"/>
          </w:tcPr>
          <w:p w14:paraId="73236824"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6D625BBB" wp14:editId="71661775">
                  <wp:extent cx="247650" cy="247650"/>
                  <wp:effectExtent l="0" t="0" r="0" b="0"/>
                  <wp:docPr id="757991219" name="صورة 2" descr="vide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2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05F0FE9" w14:textId="77777777" w:rsidR="00A336AA" w:rsidRPr="00A336AA" w:rsidRDefault="005F45CC" w:rsidP="00812BC7">
            <w:pPr>
              <w:jc w:val="center"/>
              <w:rPr>
                <w:rFonts w:ascii="Times New Roman" w:hAnsi="Times New Roman" w:cs="Times New Roman"/>
                <w:i/>
                <w:iCs/>
                <w:noProof/>
                <w:color w:val="002060"/>
              </w:rPr>
            </w:pPr>
            <w:hyperlink r:id="rId127" w:history="1">
              <w:r w:rsidR="00A336AA" w:rsidRPr="00A336AA">
                <w:rPr>
                  <w:rStyle w:val="Hyperlink"/>
                  <w:rFonts w:ascii="Times New Roman" w:hAnsi="Times New Roman" w:cs="Times New Roman"/>
                  <w:i/>
                  <w:iCs/>
                  <w:color w:val="002060"/>
                </w:rPr>
                <w:t>DOI</w:t>
              </w:r>
            </w:hyperlink>
          </w:p>
        </w:tc>
        <w:tc>
          <w:tcPr>
            <w:tcW w:w="6548" w:type="dxa"/>
          </w:tcPr>
          <w:p w14:paraId="49F22799" w14:textId="77777777" w:rsidR="00A336AA" w:rsidRPr="00A336AA" w:rsidRDefault="005F45CC" w:rsidP="00812BC7">
            <w:pPr>
              <w:rPr>
                <w:rFonts w:ascii="Times New Roman" w:hAnsi="Times New Roman" w:cs="Times New Roman"/>
                <w:i/>
                <w:iCs/>
                <w:color w:val="002060"/>
              </w:rPr>
            </w:pPr>
            <w:hyperlink r:id="rId128" w:history="1">
              <w:r w:rsidR="00A336AA" w:rsidRPr="00A336AA">
                <w:rPr>
                  <w:rStyle w:val="Hyperlink"/>
                  <w:rFonts w:ascii="Times New Roman" w:hAnsi="Times New Roman" w:cs="Times New Roman"/>
                  <w:i/>
                  <w:iCs/>
                  <w:color w:val="002060"/>
                  <w:lang w:bidi="ar-SY"/>
                </w:rPr>
                <w:t>Barr Body, The Whole Story (Innovated)</w:t>
              </w:r>
            </w:hyperlink>
          </w:p>
        </w:tc>
      </w:tr>
      <w:tr w:rsidR="00A336AA" w:rsidRPr="00A336AA" w14:paraId="70F0FAA2" w14:textId="77777777" w:rsidTr="00812BC7">
        <w:tc>
          <w:tcPr>
            <w:tcW w:w="606" w:type="dxa"/>
          </w:tcPr>
          <w:p w14:paraId="372CF86A"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49ECD86" wp14:editId="0B3F8EC9">
                  <wp:extent cx="247650" cy="247650"/>
                  <wp:effectExtent l="0" t="0" r="0" b="0"/>
                  <wp:docPr id="22" name="صورة 22"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29"/>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342C609"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43B424B5" w14:textId="77777777" w:rsidR="00A336AA" w:rsidRPr="00A336AA" w:rsidRDefault="005F45CC" w:rsidP="00812BC7">
            <w:pPr>
              <w:rPr>
                <w:rFonts w:ascii="Times New Roman" w:hAnsi="Times New Roman" w:cs="Times New Roman"/>
                <w:i/>
                <w:iCs/>
                <w:color w:val="002060"/>
                <w:lang w:bidi="ar-SY"/>
              </w:rPr>
            </w:pPr>
            <w:hyperlink r:id="rId130" w:history="1">
              <w:r w:rsidR="00A336AA" w:rsidRPr="00A336AA">
                <w:rPr>
                  <w:rStyle w:val="Hyperlink"/>
                  <w:rFonts w:ascii="Times New Roman" w:hAnsi="Times New Roman" w:cs="Times New Roman"/>
                  <w:i/>
                  <w:iCs/>
                  <w:color w:val="002060"/>
                  <w:lang w:bidi="ar-SY"/>
                </w:rPr>
                <w:t>Adam's Rib and Adam's Apple, Two Faces of one Sin</w:t>
              </w:r>
            </w:hyperlink>
          </w:p>
        </w:tc>
      </w:tr>
      <w:tr w:rsidR="00A336AA" w:rsidRPr="00A336AA" w14:paraId="71EA2153" w14:textId="77777777" w:rsidTr="00812BC7">
        <w:tc>
          <w:tcPr>
            <w:tcW w:w="606" w:type="dxa"/>
          </w:tcPr>
          <w:p w14:paraId="67CC129C"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2055674C" wp14:editId="0768A3E2">
                  <wp:extent cx="247650" cy="247650"/>
                  <wp:effectExtent l="0" t="0" r="0" b="0"/>
                  <wp:docPr id="24" name="صورة 24"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31"/>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AF2CAF5"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6F60DC23" w14:textId="77777777" w:rsidR="00A336AA" w:rsidRPr="00A336AA" w:rsidRDefault="005F45CC" w:rsidP="00812BC7">
            <w:pPr>
              <w:rPr>
                <w:rFonts w:ascii="Times New Roman" w:hAnsi="Times New Roman" w:cs="Times New Roman"/>
                <w:i/>
                <w:iCs/>
                <w:color w:val="002060"/>
              </w:rPr>
            </w:pPr>
            <w:hyperlink r:id="rId132" w:history="1">
              <w:r w:rsidR="00A336AA" w:rsidRPr="00A336AA">
                <w:rPr>
                  <w:rStyle w:val="Hyperlink"/>
                  <w:rFonts w:ascii="Times New Roman" w:hAnsi="Times New Roman" w:cs="Times New Roman"/>
                  <w:i/>
                  <w:iCs/>
                  <w:color w:val="002060"/>
                </w:rPr>
                <w:t>Adam's Rib, could be the Original Sin?</w:t>
              </w:r>
            </w:hyperlink>
          </w:p>
        </w:tc>
      </w:tr>
      <w:tr w:rsidR="00A336AA" w:rsidRPr="00A336AA" w14:paraId="53CCF06A" w14:textId="77777777" w:rsidTr="00812BC7">
        <w:tc>
          <w:tcPr>
            <w:tcW w:w="606" w:type="dxa"/>
          </w:tcPr>
          <w:p w14:paraId="3E0D5BAC"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5463BD56" wp14:editId="11637AD7">
                  <wp:extent cx="247650" cy="247650"/>
                  <wp:effectExtent l="0" t="0" r="0" b="0"/>
                  <wp:docPr id="51" name="صورة 51"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33"/>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82AC54" w14:textId="77777777" w:rsidR="00A336AA" w:rsidRPr="00A336AA" w:rsidRDefault="00A336AA" w:rsidP="00812BC7">
            <w:pP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2D19DA00" w14:textId="77777777" w:rsidR="00A336AA" w:rsidRPr="00A336AA" w:rsidRDefault="005F45CC" w:rsidP="00812BC7">
            <w:pPr>
              <w:rPr>
                <w:rFonts w:ascii="Times New Roman" w:hAnsi="Times New Roman" w:cs="Times New Roman"/>
                <w:i/>
                <w:iCs/>
                <w:color w:val="002060"/>
              </w:rPr>
            </w:pPr>
            <w:hyperlink r:id="rId134" w:history="1">
              <w:r w:rsidR="00A336AA" w:rsidRPr="00A336AA">
                <w:rPr>
                  <w:rStyle w:val="Hyperlink"/>
                  <w:rFonts w:ascii="Times New Roman" w:hAnsi="Times New Roman" w:cs="Times New Roman"/>
                  <w:i/>
                  <w:iCs/>
                  <w:color w:val="002060"/>
                </w:rPr>
                <w:t>Barr Body, the Second Look</w:t>
              </w:r>
            </w:hyperlink>
          </w:p>
        </w:tc>
      </w:tr>
      <w:tr w:rsidR="00A336AA" w:rsidRPr="00A336AA" w14:paraId="1EED710C" w14:textId="77777777" w:rsidTr="00812BC7">
        <w:trPr>
          <w:trHeight w:val="349"/>
        </w:trPr>
        <w:tc>
          <w:tcPr>
            <w:tcW w:w="606" w:type="dxa"/>
          </w:tcPr>
          <w:p w14:paraId="782FF81C"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634E2FB3"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4988C4A9" w14:textId="77777777" w:rsidR="00A336AA" w:rsidRPr="00A336AA" w:rsidRDefault="00A336AA" w:rsidP="00812BC7">
            <w:pPr>
              <w:rPr>
                <w:rFonts w:ascii="Times New Roman" w:hAnsi="Times New Roman" w:cs="Times New Roman"/>
                <w:i/>
                <w:iCs/>
                <w:color w:val="002060"/>
              </w:rPr>
            </w:pPr>
          </w:p>
        </w:tc>
      </w:tr>
      <w:tr w:rsidR="00A336AA" w:rsidRPr="00A336AA" w14:paraId="3E51579E" w14:textId="77777777" w:rsidTr="00812BC7">
        <w:trPr>
          <w:trHeight w:val="349"/>
        </w:trPr>
        <w:tc>
          <w:tcPr>
            <w:tcW w:w="606" w:type="dxa"/>
          </w:tcPr>
          <w:p w14:paraId="1616912F"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306C417B" wp14:editId="4418C813">
                  <wp:extent cx="247650" cy="247650"/>
                  <wp:effectExtent l="0" t="0" r="0" b="0"/>
                  <wp:docPr id="1057892142" name="صورة 1" descr="vide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35"/>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CC77E9" w14:textId="77777777" w:rsidR="00A336AA" w:rsidRPr="00A336AA" w:rsidRDefault="005F45CC" w:rsidP="00812BC7">
            <w:pPr>
              <w:jc w:val="center"/>
              <w:rPr>
                <w:rFonts w:ascii="Times New Roman" w:hAnsi="Times New Roman" w:cs="Times New Roman"/>
                <w:i/>
                <w:iCs/>
                <w:noProof/>
                <w:color w:val="002060"/>
              </w:rPr>
            </w:pPr>
            <w:hyperlink r:id="rId136" w:history="1">
              <w:r w:rsidR="00A336AA" w:rsidRPr="00A336AA">
                <w:rPr>
                  <w:rStyle w:val="Hyperlink"/>
                  <w:rFonts w:ascii="Times New Roman" w:hAnsi="Times New Roman" w:cs="Times New Roman"/>
                  <w:i/>
                  <w:iCs/>
                  <w:color w:val="002060"/>
                </w:rPr>
                <w:t>DOI</w:t>
              </w:r>
            </w:hyperlink>
          </w:p>
        </w:tc>
        <w:tc>
          <w:tcPr>
            <w:tcW w:w="6548" w:type="dxa"/>
          </w:tcPr>
          <w:p w14:paraId="11211C8F" w14:textId="77777777" w:rsidR="00A336AA" w:rsidRPr="00A336AA" w:rsidRDefault="005F45CC" w:rsidP="00812BC7">
            <w:pPr>
              <w:rPr>
                <w:rFonts w:ascii="Times New Roman" w:hAnsi="Times New Roman" w:cs="Times New Roman"/>
                <w:i/>
                <w:iCs/>
                <w:color w:val="002060"/>
              </w:rPr>
            </w:pPr>
            <w:hyperlink r:id="rId137" w:history="1">
              <w:r w:rsidR="00A336AA" w:rsidRPr="00A336AA">
                <w:rPr>
                  <w:rStyle w:val="Hyperlink"/>
                  <w:rFonts w:ascii="Times New Roman" w:hAnsi="Times New Roman" w:cs="Times New Roman"/>
                  <w:i/>
                  <w:iCs/>
                  <w:color w:val="002060"/>
                </w:rPr>
                <w:t>W</w:t>
              </w:r>
            </w:hyperlink>
            <w:hyperlink r:id="rId138" w:history="1">
              <w:r w:rsidR="00A336AA" w:rsidRPr="00A336AA">
                <w:rPr>
                  <w:rStyle w:val="Hyperlink"/>
                  <w:rFonts w:ascii="Times New Roman" w:hAnsi="Times New Roman" w:cs="Times New Roman"/>
                  <w:i/>
                  <w:iCs/>
                  <w:color w:val="002060"/>
                </w:rPr>
                <w:t>ho Decides the Sex of Coming Baby?</w:t>
              </w:r>
            </w:hyperlink>
          </w:p>
        </w:tc>
      </w:tr>
      <w:tr w:rsidR="00A336AA" w:rsidRPr="00A336AA" w14:paraId="586DC9DE" w14:textId="77777777" w:rsidTr="00812BC7">
        <w:tc>
          <w:tcPr>
            <w:tcW w:w="606" w:type="dxa"/>
          </w:tcPr>
          <w:p w14:paraId="519B0EAE"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05C06A2E" wp14:editId="41B6220E">
                  <wp:extent cx="247650" cy="247650"/>
                  <wp:effectExtent l="0" t="0" r="0" b="0"/>
                  <wp:docPr id="21" name="صورة 21" descr="video">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39"/>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48F1196"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3FA2824E" w14:textId="77777777" w:rsidR="00A336AA" w:rsidRPr="00A336AA" w:rsidRDefault="005F45CC" w:rsidP="00812BC7">
            <w:pPr>
              <w:rPr>
                <w:rFonts w:ascii="Times New Roman" w:hAnsi="Times New Roman" w:cs="Times New Roman"/>
                <w:i/>
                <w:iCs/>
                <w:color w:val="002060"/>
                <w:u w:val="single"/>
                <w:lang w:bidi="ar-SY"/>
              </w:rPr>
            </w:pPr>
            <w:hyperlink r:id="rId140" w:history="1">
              <w:r w:rsidR="00A336AA" w:rsidRPr="00A336AA">
                <w:rPr>
                  <w:rStyle w:val="Hyperlink"/>
                  <w:rFonts w:ascii="Times New Roman" w:hAnsi="Times New Roman" w:cs="Times New Roman"/>
                  <w:i/>
                  <w:iCs/>
                  <w:color w:val="002060"/>
                  <w:lang w:bidi="ar-SY"/>
                </w:rPr>
                <w:t>Boy or Girl, Mother Decides!</w:t>
              </w:r>
            </w:hyperlink>
          </w:p>
        </w:tc>
      </w:tr>
      <w:tr w:rsidR="00A336AA" w:rsidRPr="00A336AA" w14:paraId="47BF827B" w14:textId="77777777" w:rsidTr="00812BC7">
        <w:tc>
          <w:tcPr>
            <w:tcW w:w="606" w:type="dxa"/>
          </w:tcPr>
          <w:p w14:paraId="06E63A32"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03454789" wp14:editId="13D5FB15">
                  <wp:extent cx="247650" cy="247650"/>
                  <wp:effectExtent l="0" t="0" r="0" b="0"/>
                  <wp:docPr id="39" name="صورة 39" descr="vide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41"/>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9533CE5"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195407E4" w14:textId="77777777" w:rsidR="00A336AA" w:rsidRPr="00A336AA" w:rsidRDefault="005F45CC" w:rsidP="00812BC7">
            <w:pPr>
              <w:rPr>
                <w:rFonts w:ascii="Times New Roman" w:hAnsi="Times New Roman" w:cs="Times New Roman"/>
                <w:i/>
                <w:iCs/>
                <w:color w:val="002060"/>
              </w:rPr>
            </w:pPr>
            <w:hyperlink r:id="rId142" w:history="1">
              <w:r w:rsidR="00A336AA" w:rsidRPr="00A336AA">
                <w:rPr>
                  <w:rStyle w:val="Hyperlink"/>
                  <w:rFonts w:ascii="Times New Roman" w:hAnsi="Times New Roman" w:cs="Times New Roman"/>
                  <w:i/>
                  <w:iCs/>
                  <w:color w:val="002060"/>
                </w:rPr>
                <w:t>Oocytogenesis</w:t>
              </w:r>
            </w:hyperlink>
          </w:p>
        </w:tc>
      </w:tr>
      <w:tr w:rsidR="00A336AA" w:rsidRPr="00A336AA" w14:paraId="0AD2555D" w14:textId="77777777" w:rsidTr="00812BC7">
        <w:tc>
          <w:tcPr>
            <w:tcW w:w="606" w:type="dxa"/>
          </w:tcPr>
          <w:p w14:paraId="18FD7B8F"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130E23D5" wp14:editId="20816CA3">
                  <wp:extent cx="247650" cy="247650"/>
                  <wp:effectExtent l="0" t="0" r="0" b="0"/>
                  <wp:docPr id="40" name="صورة 40" descr="vide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43"/>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F79CC61"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0EA27E42" w14:textId="77777777" w:rsidR="00A336AA" w:rsidRPr="00A336AA" w:rsidRDefault="005F45CC" w:rsidP="00812BC7">
            <w:pPr>
              <w:rPr>
                <w:rFonts w:ascii="Times New Roman" w:hAnsi="Times New Roman" w:cs="Times New Roman"/>
                <w:i/>
                <w:iCs/>
                <w:color w:val="002060"/>
              </w:rPr>
            </w:pPr>
            <w:hyperlink r:id="rId144" w:history="1">
              <w:r w:rsidR="00A336AA" w:rsidRPr="00A336AA">
                <w:rPr>
                  <w:rStyle w:val="Hyperlink"/>
                  <w:rFonts w:ascii="Times New Roman" w:hAnsi="Times New Roman" w:cs="Times New Roman"/>
                  <w:i/>
                  <w:iCs/>
                  <w:color w:val="002060"/>
                </w:rPr>
                <w:t>Spermatogenesis</w:t>
              </w:r>
            </w:hyperlink>
          </w:p>
        </w:tc>
      </w:tr>
      <w:tr w:rsidR="00A336AA" w:rsidRPr="00A336AA" w14:paraId="16516A8D" w14:textId="77777777" w:rsidTr="00812BC7">
        <w:tc>
          <w:tcPr>
            <w:tcW w:w="606" w:type="dxa"/>
          </w:tcPr>
          <w:p w14:paraId="42218AC8"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20315CEB" wp14:editId="20C66396">
                  <wp:extent cx="247650" cy="247650"/>
                  <wp:effectExtent l="0" t="0" r="0" b="0"/>
                  <wp:docPr id="44" name="صورة 44" descr="vide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45"/>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D5E4C3"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77B5D8F7" w14:textId="77777777" w:rsidR="00A336AA" w:rsidRPr="00A336AA" w:rsidRDefault="005F45CC" w:rsidP="00812BC7">
            <w:pPr>
              <w:rPr>
                <w:rFonts w:ascii="Times New Roman" w:hAnsi="Times New Roman" w:cs="Times New Roman"/>
                <w:i/>
                <w:iCs/>
                <w:color w:val="002060"/>
              </w:rPr>
            </w:pPr>
            <w:hyperlink r:id="rId146" w:history="1">
              <w:r w:rsidR="00A336AA" w:rsidRPr="00A336AA">
                <w:rPr>
                  <w:rStyle w:val="Hyperlink"/>
                  <w:rFonts w:ascii="Times New Roman" w:hAnsi="Times New Roman" w:cs="Times New Roman"/>
                  <w:i/>
                  <w:iCs/>
                  <w:color w:val="002060"/>
                </w:rPr>
                <w:t>This Woman Can Only Give Birth to Female Children</w:t>
              </w:r>
            </w:hyperlink>
          </w:p>
        </w:tc>
      </w:tr>
      <w:tr w:rsidR="00A336AA" w:rsidRPr="00A336AA" w14:paraId="00A0C86B" w14:textId="77777777" w:rsidTr="00812BC7">
        <w:tc>
          <w:tcPr>
            <w:tcW w:w="606" w:type="dxa"/>
          </w:tcPr>
          <w:p w14:paraId="4C716F93"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5E73E84" wp14:editId="435643AA">
                  <wp:extent cx="247650" cy="247650"/>
                  <wp:effectExtent l="0" t="0" r="0" b="0"/>
                  <wp:docPr id="45" name="صورة 45"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47"/>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6D237C4"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39B21A1E" w14:textId="77777777" w:rsidR="00A336AA" w:rsidRPr="00A336AA" w:rsidRDefault="005F45CC" w:rsidP="00812BC7">
            <w:pPr>
              <w:rPr>
                <w:rFonts w:ascii="Times New Roman" w:hAnsi="Times New Roman" w:cs="Times New Roman"/>
                <w:i/>
                <w:iCs/>
                <w:color w:val="002060"/>
              </w:rPr>
            </w:pPr>
            <w:hyperlink r:id="rId148" w:history="1">
              <w:r w:rsidR="00A336AA" w:rsidRPr="00A336AA">
                <w:rPr>
                  <w:rStyle w:val="Hyperlink"/>
                  <w:rFonts w:ascii="Times New Roman" w:hAnsi="Times New Roman" w:cs="Times New Roman"/>
                  <w:i/>
                  <w:iCs/>
                  <w:color w:val="002060"/>
                </w:rPr>
                <w:t>This Woman Can Only Give Birth to Male Children</w:t>
              </w:r>
            </w:hyperlink>
          </w:p>
        </w:tc>
      </w:tr>
      <w:tr w:rsidR="00A336AA" w:rsidRPr="00A336AA" w14:paraId="778B05B5" w14:textId="77777777" w:rsidTr="00812BC7">
        <w:tc>
          <w:tcPr>
            <w:tcW w:w="606" w:type="dxa"/>
          </w:tcPr>
          <w:p w14:paraId="33356A58"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lastRenderedPageBreak/>
              <w:drawing>
                <wp:inline distT="0" distB="0" distL="0" distR="0" wp14:anchorId="5F6EB862" wp14:editId="35A46975">
                  <wp:extent cx="247650" cy="247650"/>
                  <wp:effectExtent l="0" t="0" r="0" b="0"/>
                  <wp:docPr id="46" name="صورة 46"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49"/>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33D71A9"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073E2E83" w14:textId="77777777" w:rsidR="00A336AA" w:rsidRPr="00A336AA" w:rsidRDefault="005F45CC" w:rsidP="00812BC7">
            <w:pPr>
              <w:rPr>
                <w:rFonts w:ascii="Times New Roman" w:hAnsi="Times New Roman" w:cs="Times New Roman"/>
                <w:i/>
                <w:iCs/>
                <w:color w:val="002060"/>
              </w:rPr>
            </w:pPr>
            <w:hyperlink r:id="rId150" w:history="1">
              <w:r w:rsidR="00A336AA" w:rsidRPr="00A336AA">
                <w:rPr>
                  <w:rStyle w:val="Hyperlink"/>
                  <w:rFonts w:ascii="Times New Roman" w:hAnsi="Times New Roman" w:cs="Times New Roman"/>
                  <w:i/>
                  <w:iCs/>
                  <w:color w:val="002060"/>
                </w:rPr>
                <w:t>This Woman Can Give Birth to Female Children More Than to Male Children</w:t>
              </w:r>
            </w:hyperlink>
          </w:p>
        </w:tc>
      </w:tr>
      <w:tr w:rsidR="00A336AA" w:rsidRPr="00A336AA" w14:paraId="7869A687" w14:textId="77777777" w:rsidTr="00812BC7">
        <w:tc>
          <w:tcPr>
            <w:tcW w:w="606" w:type="dxa"/>
          </w:tcPr>
          <w:p w14:paraId="2B66D619"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F6E8FE2" wp14:editId="4F92BDE6">
                  <wp:extent cx="247650" cy="247650"/>
                  <wp:effectExtent l="0" t="0" r="0" b="0"/>
                  <wp:docPr id="47" name="صورة 47"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51"/>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3303727"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0BC0A43E" w14:textId="77777777" w:rsidR="00A336AA" w:rsidRPr="00A336AA" w:rsidRDefault="005F45CC" w:rsidP="00812BC7">
            <w:pPr>
              <w:rPr>
                <w:rFonts w:ascii="Times New Roman" w:hAnsi="Times New Roman" w:cs="Times New Roman"/>
                <w:i/>
                <w:iCs/>
                <w:color w:val="002060"/>
              </w:rPr>
            </w:pPr>
            <w:hyperlink r:id="rId152" w:history="1">
              <w:r w:rsidR="00A336AA" w:rsidRPr="00A336AA">
                <w:rPr>
                  <w:rStyle w:val="Hyperlink"/>
                  <w:rFonts w:ascii="Times New Roman" w:hAnsi="Times New Roman" w:cs="Times New Roman"/>
                  <w:i/>
                  <w:iCs/>
                  <w:color w:val="002060"/>
                </w:rPr>
                <w:t>This Woman Can Give Birth to Male Children More Than to Female Children</w:t>
              </w:r>
            </w:hyperlink>
          </w:p>
        </w:tc>
      </w:tr>
      <w:tr w:rsidR="00A336AA" w:rsidRPr="00A336AA" w14:paraId="406903CE" w14:textId="77777777" w:rsidTr="00812BC7">
        <w:tc>
          <w:tcPr>
            <w:tcW w:w="606" w:type="dxa"/>
          </w:tcPr>
          <w:p w14:paraId="0826783E"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4B8BF081" wp14:editId="5296576F">
                  <wp:extent cx="247650" cy="247650"/>
                  <wp:effectExtent l="0" t="0" r="0" b="0"/>
                  <wp:docPr id="48" name="صورة 48"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53"/>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6DF84EA"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07FAED29" w14:textId="77777777" w:rsidR="00A336AA" w:rsidRPr="00A336AA" w:rsidRDefault="005F45CC" w:rsidP="00812BC7">
            <w:pPr>
              <w:rPr>
                <w:rFonts w:ascii="Times New Roman" w:hAnsi="Times New Roman" w:cs="Times New Roman"/>
                <w:i/>
                <w:iCs/>
                <w:color w:val="002060"/>
              </w:rPr>
            </w:pPr>
            <w:hyperlink r:id="rId154" w:history="1">
              <w:r w:rsidR="00A336AA" w:rsidRPr="00A336AA">
                <w:rPr>
                  <w:rStyle w:val="Hyperlink"/>
                  <w:rFonts w:ascii="Times New Roman" w:hAnsi="Times New Roman" w:cs="Times New Roman"/>
                  <w:i/>
                  <w:iCs/>
                  <w:color w:val="002060"/>
                </w:rPr>
                <w:t>This Woman Can Equally Give Birth to Male Children &amp; to Female Children</w:t>
              </w:r>
            </w:hyperlink>
          </w:p>
        </w:tc>
      </w:tr>
      <w:tr w:rsidR="00A336AA" w:rsidRPr="00A336AA" w14:paraId="110D8B08" w14:textId="77777777" w:rsidTr="00812BC7">
        <w:tc>
          <w:tcPr>
            <w:tcW w:w="606" w:type="dxa"/>
          </w:tcPr>
          <w:p w14:paraId="17C3BB5F"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4AF7F491"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256E3C57" w14:textId="77777777" w:rsidR="00A336AA" w:rsidRPr="00A336AA" w:rsidRDefault="00A336AA" w:rsidP="00812BC7">
            <w:pPr>
              <w:rPr>
                <w:rFonts w:ascii="Times New Roman" w:hAnsi="Times New Roman" w:cs="Times New Roman"/>
                <w:i/>
                <w:iCs/>
                <w:color w:val="002060"/>
              </w:rPr>
            </w:pPr>
          </w:p>
        </w:tc>
      </w:tr>
      <w:tr w:rsidR="00A336AA" w:rsidRPr="00A336AA" w14:paraId="4FFE8B70" w14:textId="77777777" w:rsidTr="00812BC7">
        <w:tc>
          <w:tcPr>
            <w:tcW w:w="606" w:type="dxa"/>
          </w:tcPr>
          <w:p w14:paraId="4F9B78F0"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6CA51D9B" wp14:editId="156DACD0">
                  <wp:extent cx="247650" cy="247650"/>
                  <wp:effectExtent l="0" t="0" r="0" b="0"/>
                  <wp:docPr id="52" name="صورة 52"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55"/>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A7B7086" w14:textId="77777777" w:rsidR="00A336AA" w:rsidRPr="00A336AA" w:rsidRDefault="00A336AA" w:rsidP="00812BC7">
            <w:pPr>
              <w:jc w:val="center"/>
              <w:rPr>
                <w:rFonts w:ascii="Times New Roman" w:hAnsi="Times New Roman" w:cs="Times New Roman"/>
                <w:i/>
                <w:iCs/>
                <w:noProof/>
                <w:color w:val="002060"/>
              </w:rPr>
            </w:pPr>
            <w:bookmarkStart w:id="4" w:name="_Hlk197971733"/>
            <w:r w:rsidRPr="00A336AA">
              <w:rPr>
                <w:rFonts w:ascii="Times New Roman" w:hAnsi="Times New Roman" w:cs="Times New Roman"/>
                <w:i/>
                <w:iCs/>
                <w:noProof/>
                <w:color w:val="002060"/>
              </w:rPr>
              <w:t>-</w:t>
            </w:r>
          </w:p>
        </w:tc>
        <w:tc>
          <w:tcPr>
            <w:tcW w:w="6548" w:type="dxa"/>
          </w:tcPr>
          <w:p w14:paraId="0C987649" w14:textId="77777777" w:rsidR="00A336AA" w:rsidRPr="00A336AA" w:rsidRDefault="005F45CC" w:rsidP="00812BC7">
            <w:pPr>
              <w:rPr>
                <w:rFonts w:ascii="Times New Roman" w:hAnsi="Times New Roman" w:cs="Times New Roman"/>
                <w:i/>
                <w:iCs/>
                <w:color w:val="002060"/>
                <w:lang w:bidi="ar-SY"/>
              </w:rPr>
            </w:pPr>
            <w:hyperlink r:id="rId156" w:history="1">
              <w:r w:rsidR="00A336AA" w:rsidRPr="00A336AA">
                <w:rPr>
                  <w:rStyle w:val="Hyperlink"/>
                  <w:rFonts w:ascii="Times New Roman" w:hAnsi="Times New Roman" w:cs="Times New Roman"/>
                  <w:i/>
                  <w:iCs/>
                  <w:color w:val="002060"/>
                  <w:lang w:bidi="ar-SY"/>
                </w:rPr>
                <w:t>Eve Saved Human Identity; Adam Ensured Human Adaptation</w:t>
              </w:r>
            </w:hyperlink>
          </w:p>
        </w:tc>
      </w:tr>
      <w:tr w:rsidR="00A336AA" w:rsidRPr="00A336AA" w14:paraId="3FF6E93F" w14:textId="77777777" w:rsidTr="00812BC7">
        <w:tc>
          <w:tcPr>
            <w:tcW w:w="606" w:type="dxa"/>
          </w:tcPr>
          <w:p w14:paraId="73381503" w14:textId="77777777" w:rsidR="00A336AA" w:rsidRPr="00A336AA" w:rsidRDefault="00A336AA" w:rsidP="00812BC7">
            <w:pPr>
              <w:jc w:val="right"/>
              <w:rPr>
                <w:rFonts w:ascii="Times New Roman" w:hAnsi="Times New Roman" w:cs="Times New Roman"/>
                <w:i/>
                <w:iCs/>
                <w:noProof/>
                <w:color w:val="002060"/>
              </w:rPr>
            </w:pPr>
          </w:p>
        </w:tc>
        <w:bookmarkEnd w:id="4"/>
        <w:tc>
          <w:tcPr>
            <w:tcW w:w="643" w:type="dxa"/>
          </w:tcPr>
          <w:p w14:paraId="498AFF50"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74717734" w14:textId="77777777" w:rsidR="00A336AA" w:rsidRPr="00A336AA" w:rsidRDefault="00A336AA" w:rsidP="00812BC7">
            <w:pPr>
              <w:rPr>
                <w:rFonts w:ascii="Times New Roman" w:hAnsi="Times New Roman" w:cs="Times New Roman"/>
                <w:i/>
                <w:iCs/>
                <w:color w:val="002060"/>
              </w:rPr>
            </w:pPr>
          </w:p>
        </w:tc>
      </w:tr>
      <w:tr w:rsidR="00A336AA" w:rsidRPr="00A336AA" w14:paraId="41DA1CC3" w14:textId="77777777" w:rsidTr="00812BC7">
        <w:trPr>
          <w:trHeight w:val="349"/>
        </w:trPr>
        <w:tc>
          <w:tcPr>
            <w:tcW w:w="606" w:type="dxa"/>
          </w:tcPr>
          <w:p w14:paraId="7E5EEA54"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2B8B5173" wp14:editId="1AC070DC">
                  <wp:extent cx="247650" cy="247650"/>
                  <wp:effectExtent l="0" t="0" r="0" b="0"/>
                  <wp:docPr id="53" name="صورة 53"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57"/>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A508D8E" w14:textId="77777777" w:rsidR="00A336AA" w:rsidRPr="00A336AA" w:rsidRDefault="005F45CC" w:rsidP="00812BC7">
            <w:pPr>
              <w:jc w:val="center"/>
              <w:rPr>
                <w:rFonts w:ascii="Times New Roman" w:hAnsi="Times New Roman" w:cs="Times New Roman"/>
                <w:i/>
                <w:iCs/>
                <w:noProof/>
                <w:color w:val="002060"/>
              </w:rPr>
            </w:pPr>
            <w:hyperlink r:id="rId158" w:history="1">
              <w:r w:rsidR="00A336AA" w:rsidRPr="00A336AA">
                <w:rPr>
                  <w:rStyle w:val="Hyperlink"/>
                  <w:rFonts w:ascii="Times New Roman" w:hAnsi="Times New Roman" w:cs="Times New Roman"/>
                  <w:i/>
                  <w:iCs/>
                  <w:noProof/>
                  <w:color w:val="002060"/>
                </w:rPr>
                <w:t>DOI</w:t>
              </w:r>
            </w:hyperlink>
          </w:p>
        </w:tc>
        <w:tc>
          <w:tcPr>
            <w:tcW w:w="6548" w:type="dxa"/>
          </w:tcPr>
          <w:p w14:paraId="1F534FF0" w14:textId="77777777" w:rsidR="00A336AA" w:rsidRPr="00A336AA" w:rsidRDefault="005F45CC" w:rsidP="00812BC7">
            <w:pPr>
              <w:rPr>
                <w:rFonts w:ascii="Times New Roman" w:hAnsi="Times New Roman" w:cs="Times New Roman"/>
                <w:i/>
                <w:iCs/>
                <w:color w:val="002060"/>
              </w:rPr>
            </w:pPr>
            <w:hyperlink r:id="rId159" w:history="1">
              <w:r w:rsidR="00A336AA" w:rsidRPr="00A336AA">
                <w:rPr>
                  <w:rStyle w:val="Hyperlink"/>
                  <w:rFonts w:ascii="Times New Roman" w:hAnsi="Times New Roman" w:cs="Times New Roman"/>
                  <w:i/>
                  <w:iCs/>
                  <w:color w:val="002060"/>
                </w:rPr>
                <w:t>COVID-19: Beyond the Crisis—Is It Targeting Our Genes?</w:t>
              </w:r>
            </w:hyperlink>
          </w:p>
          <w:p w14:paraId="5A2E6B60" w14:textId="77777777" w:rsidR="00A336AA" w:rsidRPr="00A336AA" w:rsidRDefault="00A336AA" w:rsidP="00812BC7">
            <w:pPr>
              <w:rPr>
                <w:rFonts w:ascii="Times New Roman" w:hAnsi="Times New Roman" w:cs="Times New Roman"/>
                <w:i/>
                <w:iCs/>
                <w:color w:val="002060"/>
              </w:rPr>
            </w:pPr>
          </w:p>
        </w:tc>
      </w:tr>
      <w:tr w:rsidR="00A336AA" w:rsidRPr="00A336AA" w14:paraId="7BB75743" w14:textId="77777777" w:rsidTr="00812BC7">
        <w:trPr>
          <w:trHeight w:val="349"/>
        </w:trPr>
        <w:tc>
          <w:tcPr>
            <w:tcW w:w="606" w:type="dxa"/>
          </w:tcPr>
          <w:p w14:paraId="678E4B57"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58ED3507" w14:textId="77777777" w:rsidR="00A336AA" w:rsidRPr="00A336AA" w:rsidRDefault="005F45CC" w:rsidP="00812BC7">
            <w:pPr>
              <w:jc w:val="center"/>
              <w:rPr>
                <w:rFonts w:ascii="Times New Roman" w:hAnsi="Times New Roman" w:cs="Times New Roman"/>
                <w:i/>
                <w:iCs/>
                <w:noProof/>
                <w:color w:val="002060"/>
              </w:rPr>
            </w:pPr>
            <w:hyperlink r:id="rId160" w:history="1">
              <w:r w:rsidR="00A336AA" w:rsidRPr="00A336AA">
                <w:rPr>
                  <w:rStyle w:val="Hyperlink"/>
                  <w:rFonts w:ascii="Times New Roman" w:hAnsi="Times New Roman" w:cs="Times New Roman"/>
                  <w:i/>
                  <w:iCs/>
                  <w:noProof/>
                  <w:color w:val="002060"/>
                </w:rPr>
                <w:t>DOI</w:t>
              </w:r>
            </w:hyperlink>
          </w:p>
        </w:tc>
        <w:tc>
          <w:tcPr>
            <w:tcW w:w="6548" w:type="dxa"/>
          </w:tcPr>
          <w:p w14:paraId="1F182104" w14:textId="77777777" w:rsidR="00A336AA" w:rsidRPr="00A336AA" w:rsidRDefault="005F45CC" w:rsidP="00812BC7">
            <w:pPr>
              <w:rPr>
                <w:rFonts w:ascii="Times New Roman" w:hAnsi="Times New Roman" w:cs="Times New Roman"/>
                <w:i/>
                <w:iCs/>
                <w:color w:val="002060"/>
                <w:lang w:bidi="ar-SY"/>
              </w:rPr>
            </w:pPr>
            <w:hyperlink r:id="rId161" w:history="1">
              <w:r w:rsidR="00A336AA" w:rsidRPr="00A336AA">
                <w:rPr>
                  <w:rStyle w:val="Hyperlink"/>
                  <w:rFonts w:ascii="Times New Roman" w:hAnsi="Times New Roman" w:cs="Times New Roman"/>
                  <w:i/>
                  <w:iCs/>
                  <w:color w:val="002060"/>
                </w:rPr>
                <w:t>Fibromyalgia</w:t>
              </w:r>
            </w:hyperlink>
          </w:p>
        </w:tc>
      </w:tr>
      <w:tr w:rsidR="00A336AA" w:rsidRPr="00A336AA" w14:paraId="004C2BB0" w14:textId="77777777" w:rsidTr="00812BC7">
        <w:tc>
          <w:tcPr>
            <w:tcW w:w="606" w:type="dxa"/>
          </w:tcPr>
          <w:p w14:paraId="439BAA1D"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45D9EF47"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54BD6157" w14:textId="77777777" w:rsidR="00A336AA" w:rsidRPr="00A336AA" w:rsidRDefault="00A336AA" w:rsidP="00812BC7">
            <w:pPr>
              <w:rPr>
                <w:rFonts w:ascii="Times New Roman" w:hAnsi="Times New Roman" w:cs="Times New Roman"/>
                <w:i/>
                <w:iCs/>
                <w:color w:val="002060"/>
              </w:rPr>
            </w:pPr>
          </w:p>
        </w:tc>
      </w:tr>
      <w:tr w:rsidR="00A336AA" w:rsidRPr="00A336AA" w14:paraId="5B2E3858" w14:textId="77777777" w:rsidTr="00812BC7">
        <w:tc>
          <w:tcPr>
            <w:tcW w:w="606" w:type="dxa"/>
          </w:tcPr>
          <w:p w14:paraId="0534B3B1"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63B677B8" wp14:editId="6A1BB8D7">
                  <wp:extent cx="247650" cy="247650"/>
                  <wp:effectExtent l="0" t="0" r="0" b="0"/>
                  <wp:docPr id="31" name="صورة 31" descr="vide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62"/>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DE3BFB"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55AFFA9D" w14:textId="77777777" w:rsidR="00A336AA" w:rsidRPr="00A336AA" w:rsidRDefault="005F45CC" w:rsidP="00812BC7">
            <w:pPr>
              <w:rPr>
                <w:rFonts w:ascii="Times New Roman" w:hAnsi="Times New Roman" w:cs="Times New Roman"/>
                <w:i/>
                <w:iCs/>
                <w:color w:val="002060"/>
              </w:rPr>
            </w:pPr>
            <w:hyperlink r:id="rId163" w:history="1">
              <w:r w:rsidR="00A336AA" w:rsidRPr="00A336AA">
                <w:rPr>
                  <w:rStyle w:val="Hyperlink"/>
                  <w:rFonts w:ascii="Times New Roman" w:hAnsi="Times New Roman" w:cs="Times New Roman"/>
                  <w:i/>
                  <w:iCs/>
                  <w:color w:val="002060"/>
                </w:rPr>
                <w:t>Mitosis in Animal Cell</w:t>
              </w:r>
            </w:hyperlink>
          </w:p>
        </w:tc>
      </w:tr>
      <w:tr w:rsidR="00A336AA" w:rsidRPr="00A336AA" w14:paraId="57616182" w14:textId="77777777" w:rsidTr="00812BC7">
        <w:tc>
          <w:tcPr>
            <w:tcW w:w="606" w:type="dxa"/>
          </w:tcPr>
          <w:p w14:paraId="1734639C"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448EF8A1" wp14:editId="3BE5213D">
                  <wp:extent cx="247650" cy="247650"/>
                  <wp:effectExtent l="0" t="0" r="0" b="0"/>
                  <wp:docPr id="32" name="صورة 32"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64"/>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FDE10C4"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153618C8" w14:textId="77777777" w:rsidR="00A336AA" w:rsidRPr="00A336AA" w:rsidRDefault="005F45CC" w:rsidP="00812BC7">
            <w:pPr>
              <w:rPr>
                <w:rFonts w:ascii="Times New Roman" w:hAnsi="Times New Roman" w:cs="Times New Roman"/>
                <w:i/>
                <w:iCs/>
                <w:color w:val="002060"/>
              </w:rPr>
            </w:pPr>
            <w:hyperlink r:id="rId165" w:history="1">
              <w:r w:rsidR="00A336AA" w:rsidRPr="00A336AA">
                <w:rPr>
                  <w:rStyle w:val="Hyperlink"/>
                  <w:rFonts w:ascii="Times New Roman" w:hAnsi="Times New Roman" w:cs="Times New Roman"/>
                  <w:i/>
                  <w:iCs/>
                  <w:color w:val="002060"/>
                </w:rPr>
                <w:t>Meiosis</w:t>
              </w:r>
            </w:hyperlink>
          </w:p>
        </w:tc>
      </w:tr>
      <w:tr w:rsidR="00A336AA" w:rsidRPr="00A336AA" w14:paraId="03634A8B" w14:textId="77777777" w:rsidTr="00812BC7">
        <w:tc>
          <w:tcPr>
            <w:tcW w:w="606" w:type="dxa"/>
          </w:tcPr>
          <w:p w14:paraId="4DE6A28D"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23F6CB66"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4DE5C92B" w14:textId="77777777" w:rsidR="00A336AA" w:rsidRPr="00A336AA" w:rsidRDefault="00A336AA" w:rsidP="00812BC7">
            <w:pPr>
              <w:rPr>
                <w:rFonts w:ascii="Times New Roman" w:hAnsi="Times New Roman" w:cs="Times New Roman"/>
                <w:i/>
                <w:iCs/>
                <w:color w:val="002060"/>
              </w:rPr>
            </w:pPr>
          </w:p>
        </w:tc>
      </w:tr>
      <w:tr w:rsidR="00A336AA" w:rsidRPr="00A336AA" w14:paraId="27E602E3" w14:textId="77777777" w:rsidTr="00812BC7">
        <w:tc>
          <w:tcPr>
            <w:tcW w:w="606" w:type="dxa"/>
          </w:tcPr>
          <w:p w14:paraId="132F7AC2"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6038F873" wp14:editId="04A04513">
                  <wp:extent cx="247650" cy="247650"/>
                  <wp:effectExtent l="0" t="0" r="0" b="0"/>
                  <wp:docPr id="62" name="صورة 62" descr="vide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6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852A2A"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52AF3DE3" w14:textId="77777777" w:rsidR="00A336AA" w:rsidRPr="00A336AA" w:rsidRDefault="005F45CC" w:rsidP="00812BC7">
            <w:pPr>
              <w:rPr>
                <w:rFonts w:ascii="Times New Roman" w:hAnsi="Times New Roman" w:cs="Times New Roman"/>
                <w:i/>
                <w:iCs/>
                <w:color w:val="002060"/>
              </w:rPr>
            </w:pPr>
            <w:hyperlink r:id="rId167" w:history="1">
              <w:r w:rsidR="00A336AA" w:rsidRPr="00A336AA">
                <w:rPr>
                  <w:rStyle w:val="Hyperlink"/>
                  <w:rFonts w:ascii="Times New Roman" w:hAnsi="Times New Roman" w:cs="Times New Roman"/>
                  <w:i/>
                  <w:iCs/>
                  <w:color w:val="002060"/>
                </w:rPr>
                <w:t>Universe Creation, Hypothesis of Continuous Cosmic Nebula</w:t>
              </w:r>
            </w:hyperlink>
          </w:p>
        </w:tc>
      </w:tr>
      <w:tr w:rsidR="00A336AA" w:rsidRPr="00A336AA" w14:paraId="19BF049C" w14:textId="77777777" w:rsidTr="00812BC7">
        <w:tc>
          <w:tcPr>
            <w:tcW w:w="606" w:type="dxa"/>
          </w:tcPr>
          <w:p w14:paraId="3E0974A3"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13868F98" wp14:editId="2C3F7BB5">
                  <wp:extent cx="247650" cy="247650"/>
                  <wp:effectExtent l="0" t="0" r="0" b="0"/>
                  <wp:docPr id="23" name="صورة 23" descr="vide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68"/>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CC7792"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3E13D429" w14:textId="77777777" w:rsidR="00A336AA" w:rsidRPr="00A336AA" w:rsidRDefault="005F45CC" w:rsidP="00812BC7">
            <w:pPr>
              <w:rPr>
                <w:rFonts w:ascii="Times New Roman" w:hAnsi="Times New Roman" w:cs="Times New Roman"/>
                <w:i/>
                <w:iCs/>
                <w:color w:val="002060"/>
              </w:rPr>
            </w:pPr>
            <w:hyperlink r:id="rId169" w:history="1">
              <w:r w:rsidR="00A336AA" w:rsidRPr="00A336AA">
                <w:rPr>
                  <w:rStyle w:val="Hyperlink"/>
                  <w:rFonts w:ascii="Times New Roman" w:hAnsi="Times New Roman" w:cs="Times New Roman"/>
                  <w:i/>
                  <w:iCs/>
                  <w:color w:val="002060"/>
                </w:rPr>
                <w:t>Circulating Sweepers</w:t>
              </w:r>
            </w:hyperlink>
          </w:p>
        </w:tc>
      </w:tr>
      <w:tr w:rsidR="00A336AA" w:rsidRPr="00A336AA" w14:paraId="7A943667" w14:textId="77777777" w:rsidTr="00812BC7">
        <w:tc>
          <w:tcPr>
            <w:tcW w:w="606" w:type="dxa"/>
          </w:tcPr>
          <w:p w14:paraId="502094BC"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0CF6D5C1"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7472FE57" w14:textId="77777777" w:rsidR="00A336AA" w:rsidRPr="00A336AA" w:rsidRDefault="00A336AA" w:rsidP="00812BC7">
            <w:pPr>
              <w:rPr>
                <w:rFonts w:ascii="Times New Roman" w:hAnsi="Times New Roman" w:cs="Times New Roman"/>
              </w:rPr>
            </w:pPr>
          </w:p>
        </w:tc>
      </w:tr>
      <w:tr w:rsidR="00A336AA" w:rsidRPr="00A336AA" w14:paraId="502EF77F" w14:textId="77777777" w:rsidTr="00812BC7">
        <w:tc>
          <w:tcPr>
            <w:tcW w:w="606" w:type="dxa"/>
          </w:tcPr>
          <w:p w14:paraId="22F815B7"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1A799F28" wp14:editId="46DB7130">
                  <wp:extent cx="247650" cy="247650"/>
                  <wp:effectExtent l="0" t="0" r="0" b="0"/>
                  <wp:docPr id="33" name="صورة 33" descr="vide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70"/>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65D08B"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36FE2DC7" w14:textId="77777777" w:rsidR="00A336AA" w:rsidRPr="00A336AA" w:rsidRDefault="005F45CC" w:rsidP="00812BC7">
            <w:pPr>
              <w:rPr>
                <w:rFonts w:ascii="Times New Roman" w:hAnsi="Times New Roman" w:cs="Times New Roman"/>
                <w:i/>
                <w:iCs/>
                <w:color w:val="002060"/>
                <w:lang w:bidi="ar-SY"/>
              </w:rPr>
            </w:pPr>
            <w:hyperlink r:id="rId171" w:history="1">
              <w:r w:rsidR="00A336AA" w:rsidRPr="00A336AA">
                <w:rPr>
                  <w:rStyle w:val="Hyperlink"/>
                  <w:rFonts w:ascii="Times New Roman" w:hAnsi="Times New Roman" w:cs="Times New Roman"/>
                  <w:i/>
                  <w:iCs/>
                  <w:color w:val="002060"/>
                  <w:lang w:bidi="ar-SY"/>
                </w:rPr>
                <w:t>The Black Hole is a (the) Falling Star?</w:t>
              </w:r>
            </w:hyperlink>
          </w:p>
        </w:tc>
      </w:tr>
      <w:tr w:rsidR="00A336AA" w:rsidRPr="00A336AA" w14:paraId="30AF104D" w14:textId="77777777" w:rsidTr="00812BC7">
        <w:tc>
          <w:tcPr>
            <w:tcW w:w="606" w:type="dxa"/>
          </w:tcPr>
          <w:p w14:paraId="34D99290"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19D86679"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1DDFE05D" w14:textId="77777777" w:rsidR="00A336AA" w:rsidRPr="00A336AA" w:rsidRDefault="00A336AA" w:rsidP="00812BC7">
            <w:pPr>
              <w:rPr>
                <w:rFonts w:ascii="Times New Roman" w:hAnsi="Times New Roman" w:cs="Times New Roman"/>
                <w:i/>
                <w:iCs/>
                <w:color w:val="002060"/>
              </w:rPr>
            </w:pPr>
          </w:p>
        </w:tc>
      </w:tr>
      <w:tr w:rsidR="00A336AA" w:rsidRPr="00A336AA" w14:paraId="1CB84FC1" w14:textId="77777777" w:rsidTr="00812BC7">
        <w:tc>
          <w:tcPr>
            <w:tcW w:w="606" w:type="dxa"/>
          </w:tcPr>
          <w:p w14:paraId="47111C82"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6B9205FE" wp14:editId="5BFCCD05">
                  <wp:extent cx="247650" cy="247650"/>
                  <wp:effectExtent l="0" t="0" r="0" b="0"/>
                  <wp:docPr id="36" name="صورة 36"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72"/>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7F8C74"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t>-</w:t>
            </w:r>
          </w:p>
        </w:tc>
        <w:tc>
          <w:tcPr>
            <w:tcW w:w="6548" w:type="dxa"/>
          </w:tcPr>
          <w:p w14:paraId="163C2731" w14:textId="77777777" w:rsidR="00A336AA" w:rsidRPr="00A336AA" w:rsidRDefault="005F45CC" w:rsidP="00812BC7">
            <w:pPr>
              <w:rPr>
                <w:rFonts w:ascii="Times New Roman" w:hAnsi="Times New Roman" w:cs="Times New Roman"/>
                <w:i/>
                <w:iCs/>
                <w:color w:val="002060"/>
              </w:rPr>
            </w:pPr>
            <w:hyperlink r:id="rId173" w:history="1">
              <w:r w:rsidR="00A336AA" w:rsidRPr="00A336AA">
                <w:rPr>
                  <w:rStyle w:val="Hyperlink"/>
                  <w:rFonts w:ascii="Times New Roman" w:hAnsi="Times New Roman" w:cs="Times New Roman"/>
                  <w:i/>
                  <w:iCs/>
                  <w:color w:val="002060"/>
                </w:rPr>
                <w:t>Pneumatic Petrous, Bilateral Temporal Hyperpneumatization</w:t>
              </w:r>
            </w:hyperlink>
          </w:p>
        </w:tc>
      </w:tr>
      <w:tr w:rsidR="00A336AA" w:rsidRPr="00A336AA" w14:paraId="128D3920" w14:textId="77777777" w:rsidTr="00812BC7">
        <w:trPr>
          <w:trHeight w:val="349"/>
        </w:trPr>
        <w:tc>
          <w:tcPr>
            <w:tcW w:w="606" w:type="dxa"/>
          </w:tcPr>
          <w:p w14:paraId="65D8677E"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0C521A74" wp14:editId="44CD7B41">
                  <wp:extent cx="247650" cy="247650"/>
                  <wp:effectExtent l="0" t="0" r="0" b="0"/>
                  <wp:docPr id="73" name="صورة 73" descr="vide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74"/>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A073872" w14:textId="77777777" w:rsidR="00A336AA" w:rsidRPr="00A336AA" w:rsidRDefault="005F45CC" w:rsidP="00812BC7">
            <w:pPr>
              <w:jc w:val="center"/>
              <w:rPr>
                <w:rFonts w:ascii="Times New Roman" w:hAnsi="Times New Roman" w:cs="Times New Roman"/>
                <w:i/>
                <w:iCs/>
                <w:noProof/>
                <w:color w:val="002060"/>
              </w:rPr>
            </w:pPr>
            <w:hyperlink r:id="rId175" w:history="1">
              <w:r w:rsidR="00A336AA" w:rsidRPr="00A336AA">
                <w:rPr>
                  <w:rStyle w:val="Hyperlink"/>
                  <w:rFonts w:ascii="Times New Roman" w:hAnsi="Times New Roman" w:cs="Times New Roman"/>
                  <w:i/>
                  <w:iCs/>
                  <w:noProof/>
                  <w:color w:val="002060"/>
                </w:rPr>
                <w:t>DOI</w:t>
              </w:r>
            </w:hyperlink>
          </w:p>
        </w:tc>
        <w:tc>
          <w:tcPr>
            <w:tcW w:w="6548" w:type="dxa"/>
          </w:tcPr>
          <w:p w14:paraId="420D47ED" w14:textId="77777777" w:rsidR="00A336AA" w:rsidRPr="00A336AA" w:rsidRDefault="005F45CC" w:rsidP="00812BC7">
            <w:pPr>
              <w:rPr>
                <w:rFonts w:ascii="Times New Roman" w:hAnsi="Times New Roman" w:cs="Times New Roman"/>
                <w:i/>
                <w:iCs/>
                <w:color w:val="002060"/>
              </w:rPr>
            </w:pPr>
            <w:hyperlink r:id="rId176" w:history="1">
              <w:r w:rsidR="00A336AA" w:rsidRPr="00A336AA">
                <w:rPr>
                  <w:rStyle w:val="Hyperlink"/>
                  <w:rFonts w:ascii="Times New Roman" w:hAnsi="Times New Roman" w:cs="Times New Roman"/>
                  <w:i/>
                  <w:iCs/>
                  <w:color w:val="002060"/>
                </w:rPr>
                <w:t>Congenital Bilateral Thenar Hypoplasia</w:t>
              </w:r>
            </w:hyperlink>
          </w:p>
        </w:tc>
      </w:tr>
      <w:tr w:rsidR="00A336AA" w:rsidRPr="00A336AA" w14:paraId="3EC10257" w14:textId="77777777" w:rsidTr="00812BC7">
        <w:trPr>
          <w:trHeight w:val="349"/>
        </w:trPr>
        <w:tc>
          <w:tcPr>
            <w:tcW w:w="606" w:type="dxa"/>
          </w:tcPr>
          <w:p w14:paraId="4ED534ED"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19FE3F69" wp14:editId="49D36DF8">
                  <wp:extent cx="247650" cy="247650"/>
                  <wp:effectExtent l="0" t="0" r="0" b="0"/>
                  <wp:docPr id="70" name="صورة 70" descr="vide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77"/>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5C39B1" w14:textId="77777777" w:rsidR="00A336AA" w:rsidRPr="00A336AA" w:rsidRDefault="005F45CC" w:rsidP="00812BC7">
            <w:pPr>
              <w:jc w:val="center"/>
              <w:rPr>
                <w:rFonts w:ascii="Times New Roman" w:hAnsi="Times New Roman" w:cs="Times New Roman"/>
                <w:i/>
                <w:iCs/>
                <w:noProof/>
                <w:color w:val="002060"/>
              </w:rPr>
            </w:pPr>
            <w:hyperlink r:id="rId178" w:history="1">
              <w:r w:rsidR="00A336AA" w:rsidRPr="00A336AA">
                <w:rPr>
                  <w:rStyle w:val="Hyperlink"/>
                  <w:rFonts w:ascii="Times New Roman" w:hAnsi="Times New Roman" w:cs="Times New Roman"/>
                  <w:i/>
                  <w:iCs/>
                  <w:noProof/>
                  <w:color w:val="002060"/>
                </w:rPr>
                <w:t>DOI</w:t>
              </w:r>
            </w:hyperlink>
          </w:p>
        </w:tc>
        <w:tc>
          <w:tcPr>
            <w:tcW w:w="6548" w:type="dxa"/>
          </w:tcPr>
          <w:p w14:paraId="411E3416" w14:textId="77777777" w:rsidR="00A336AA" w:rsidRPr="00A336AA" w:rsidRDefault="005F45CC" w:rsidP="00812BC7">
            <w:pPr>
              <w:rPr>
                <w:rFonts w:ascii="Times New Roman" w:hAnsi="Times New Roman" w:cs="Times New Roman"/>
                <w:i/>
                <w:iCs/>
                <w:color w:val="002060"/>
                <w:rtl/>
                <w:lang w:bidi="ar-SY"/>
              </w:rPr>
            </w:pPr>
            <w:hyperlink r:id="rId179" w:history="1">
              <w:r w:rsidR="00A336AA" w:rsidRPr="00A336AA">
                <w:rPr>
                  <w:rStyle w:val="Hyperlink"/>
                  <w:rFonts w:ascii="Times New Roman" w:hAnsi="Times New Roman" w:cs="Times New Roman"/>
                  <w:i/>
                  <w:iCs/>
                  <w:color w:val="002060"/>
                  <w:lang w:bidi="ar-SY"/>
                </w:rPr>
                <w:t>Ulnar Dimelia,</w:t>
              </w:r>
              <w:r w:rsidR="00A336AA" w:rsidRPr="00A336AA">
                <w:rPr>
                  <w:rStyle w:val="Hyperlink"/>
                  <w:rFonts w:ascii="Times New Roman" w:hAnsi="Times New Roman" w:cs="Times New Roman"/>
                  <w:i/>
                  <w:iCs/>
                  <w:color w:val="002060"/>
                </w:rPr>
                <w:t xml:space="preserve"> Mirror hand Deformity</w:t>
              </w:r>
            </w:hyperlink>
          </w:p>
        </w:tc>
      </w:tr>
      <w:tr w:rsidR="00A336AA" w:rsidRPr="00A336AA" w14:paraId="0D2DE7B2" w14:textId="77777777" w:rsidTr="00812BC7">
        <w:trPr>
          <w:trHeight w:val="349"/>
        </w:trPr>
        <w:tc>
          <w:tcPr>
            <w:tcW w:w="606" w:type="dxa"/>
          </w:tcPr>
          <w:p w14:paraId="0D838EFD"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0B11290D"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2C60807C" w14:textId="77777777" w:rsidR="00A336AA" w:rsidRPr="00A336AA" w:rsidRDefault="00A336AA" w:rsidP="00812BC7">
            <w:pPr>
              <w:rPr>
                <w:rFonts w:ascii="Times New Roman" w:hAnsi="Times New Roman" w:cs="Times New Roman"/>
                <w:i/>
                <w:iCs/>
                <w:color w:val="002060"/>
              </w:rPr>
            </w:pPr>
          </w:p>
        </w:tc>
      </w:tr>
      <w:tr w:rsidR="00A336AA" w:rsidRPr="00A336AA" w14:paraId="7780E798" w14:textId="77777777" w:rsidTr="00812BC7">
        <w:trPr>
          <w:trHeight w:val="349"/>
        </w:trPr>
        <w:tc>
          <w:tcPr>
            <w:tcW w:w="606" w:type="dxa"/>
          </w:tcPr>
          <w:p w14:paraId="351E588E"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lastRenderedPageBreak/>
              <w:drawing>
                <wp:inline distT="0" distB="0" distL="0" distR="0" wp14:anchorId="4F2EA03B" wp14:editId="4AC5C8CE">
                  <wp:extent cx="247650" cy="247650"/>
                  <wp:effectExtent l="0" t="0" r="0" b="0"/>
                  <wp:docPr id="1772666200" name="صورة 1772666200" descr="video">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80"/>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37FE99" w14:textId="77777777" w:rsidR="00A336AA" w:rsidRPr="00A336AA" w:rsidRDefault="005F45CC" w:rsidP="00812BC7">
            <w:pPr>
              <w:jc w:val="center"/>
              <w:rPr>
                <w:rFonts w:ascii="Times New Roman" w:hAnsi="Times New Roman" w:cs="Times New Roman"/>
                <w:i/>
                <w:iCs/>
              </w:rPr>
            </w:pPr>
            <w:hyperlink r:id="rId181" w:history="1">
              <w:r w:rsidR="00A336AA" w:rsidRPr="00A336AA">
                <w:rPr>
                  <w:rStyle w:val="Hyperlink"/>
                  <w:rFonts w:ascii="Times New Roman" w:hAnsi="Times New Roman" w:cs="Times New Roman"/>
                  <w:i/>
                  <w:iCs/>
                  <w:color w:val="002060"/>
                </w:rPr>
                <w:t>DOI</w:t>
              </w:r>
            </w:hyperlink>
          </w:p>
        </w:tc>
        <w:tc>
          <w:tcPr>
            <w:tcW w:w="6548" w:type="dxa"/>
          </w:tcPr>
          <w:p w14:paraId="472F2A91" w14:textId="77777777" w:rsidR="00A336AA" w:rsidRPr="00A336AA" w:rsidRDefault="005F45CC" w:rsidP="00812BC7">
            <w:pPr>
              <w:rPr>
                <w:rFonts w:ascii="Times New Roman" w:hAnsi="Times New Roman" w:cs="Times New Roman"/>
                <w:color w:val="002060"/>
              </w:rPr>
            </w:pPr>
            <w:hyperlink r:id="rId182" w:history="1">
              <w:r w:rsidR="00A336AA" w:rsidRPr="00A336AA">
                <w:rPr>
                  <w:rStyle w:val="Hyperlink"/>
                  <w:rFonts w:ascii="Times New Roman" w:hAnsi="Times New Roman" w:cs="Times New Roman"/>
                  <w:i/>
                  <w:iCs/>
                  <w:color w:val="002060"/>
                  <w:lang w:bidi="ar-SY"/>
                </w:rPr>
                <w:t>Thumb Reconstruction Using Microvascular Second Toe to Thumb Transfer</w:t>
              </w:r>
            </w:hyperlink>
          </w:p>
        </w:tc>
      </w:tr>
      <w:tr w:rsidR="00A336AA" w:rsidRPr="00A336AA" w14:paraId="3D1F3060" w14:textId="77777777" w:rsidTr="00812BC7">
        <w:trPr>
          <w:trHeight w:val="349"/>
        </w:trPr>
        <w:tc>
          <w:tcPr>
            <w:tcW w:w="606" w:type="dxa"/>
          </w:tcPr>
          <w:p w14:paraId="2741BA24"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20B56AB8" wp14:editId="6ACBCD30">
                  <wp:extent cx="247650" cy="247650"/>
                  <wp:effectExtent l="0" t="0" r="0" b="0"/>
                  <wp:docPr id="166" name="صورة 166" descr="video">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83"/>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8EBDBD" w14:textId="77777777" w:rsidR="00A336AA" w:rsidRPr="00A336AA" w:rsidRDefault="005F45CC" w:rsidP="00812BC7">
            <w:pPr>
              <w:jc w:val="center"/>
              <w:rPr>
                <w:rFonts w:ascii="Times New Roman" w:hAnsi="Times New Roman" w:cs="Times New Roman"/>
                <w:i/>
                <w:iCs/>
                <w:noProof/>
                <w:color w:val="002060"/>
              </w:rPr>
            </w:pPr>
            <w:hyperlink r:id="rId184" w:history="1">
              <w:r w:rsidR="00A336AA" w:rsidRPr="00A336AA">
                <w:rPr>
                  <w:rStyle w:val="Hyperlink"/>
                  <w:rFonts w:ascii="Times New Roman" w:hAnsi="Times New Roman" w:cs="Times New Roman"/>
                  <w:i/>
                  <w:iCs/>
                  <w:noProof/>
                  <w:color w:val="002060"/>
                </w:rPr>
                <w:t>DOI</w:t>
              </w:r>
            </w:hyperlink>
          </w:p>
        </w:tc>
        <w:tc>
          <w:tcPr>
            <w:tcW w:w="6548" w:type="dxa"/>
          </w:tcPr>
          <w:p w14:paraId="4211BA27" w14:textId="77777777" w:rsidR="00A336AA" w:rsidRPr="00A336AA" w:rsidRDefault="005F45CC" w:rsidP="00812BC7">
            <w:pPr>
              <w:rPr>
                <w:rFonts w:ascii="Times New Roman" w:hAnsi="Times New Roman" w:cs="Times New Roman"/>
                <w:color w:val="002060"/>
              </w:rPr>
            </w:pPr>
            <w:hyperlink r:id="rId185" w:history="1">
              <w:r w:rsidR="00A336AA" w:rsidRPr="00A336AA">
                <w:rPr>
                  <w:rStyle w:val="Hyperlink"/>
                  <w:rFonts w:ascii="Times New Roman" w:hAnsi="Times New Roman" w:cs="Times New Roman"/>
                  <w:i/>
                  <w:iCs/>
                  <w:color w:val="002060"/>
                  <w:shd w:val="clear" w:color="auto" w:fill="FFFFFF"/>
                </w:rPr>
                <w:t>Surgical Restoration of a Smile by Grafting a Segment of the Gracilis Muscle to the Face</w:t>
              </w:r>
            </w:hyperlink>
          </w:p>
        </w:tc>
      </w:tr>
      <w:tr w:rsidR="00A336AA" w:rsidRPr="00A336AA" w14:paraId="03DE1787" w14:textId="77777777" w:rsidTr="00812BC7">
        <w:trPr>
          <w:trHeight w:val="349"/>
        </w:trPr>
        <w:tc>
          <w:tcPr>
            <w:tcW w:w="606" w:type="dxa"/>
          </w:tcPr>
          <w:p w14:paraId="708FB447"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278B9B0E" wp14:editId="31C8423A">
                  <wp:extent cx="247650" cy="247650"/>
                  <wp:effectExtent l="0" t="0" r="0" b="0"/>
                  <wp:docPr id="76" name="صورة 76"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8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4040D17" w14:textId="77777777" w:rsidR="00A336AA" w:rsidRPr="00A336AA" w:rsidRDefault="005F45CC" w:rsidP="00812BC7">
            <w:pPr>
              <w:jc w:val="center"/>
              <w:rPr>
                <w:rFonts w:ascii="Times New Roman" w:hAnsi="Times New Roman" w:cs="Times New Roman"/>
                <w:i/>
                <w:iCs/>
                <w:noProof/>
                <w:color w:val="002060"/>
              </w:rPr>
            </w:pPr>
            <w:hyperlink r:id="rId187" w:history="1">
              <w:r w:rsidR="00A336AA" w:rsidRPr="00A336AA">
                <w:rPr>
                  <w:rStyle w:val="Hyperlink"/>
                  <w:rFonts w:ascii="Times New Roman" w:hAnsi="Times New Roman" w:cs="Times New Roman"/>
                  <w:i/>
                  <w:iCs/>
                  <w:color w:val="002060"/>
                </w:rPr>
                <w:t>DOI</w:t>
              </w:r>
            </w:hyperlink>
          </w:p>
        </w:tc>
        <w:tc>
          <w:tcPr>
            <w:tcW w:w="6548" w:type="dxa"/>
          </w:tcPr>
          <w:p w14:paraId="3A770A97" w14:textId="77777777" w:rsidR="00A336AA" w:rsidRPr="00A336AA" w:rsidRDefault="005F45CC" w:rsidP="00812BC7">
            <w:pPr>
              <w:rPr>
                <w:rFonts w:ascii="Times New Roman" w:hAnsi="Times New Roman" w:cs="Times New Roman"/>
                <w:i/>
                <w:iCs/>
                <w:color w:val="002060"/>
              </w:rPr>
            </w:pPr>
            <w:hyperlink r:id="rId188" w:history="1">
              <w:r w:rsidR="00A336AA" w:rsidRPr="00A336AA">
                <w:rPr>
                  <w:rStyle w:val="Hyperlink"/>
                  <w:rFonts w:ascii="Times New Roman" w:hAnsi="Times New Roman" w:cs="Times New Roman"/>
                  <w:i/>
                  <w:iCs/>
                  <w:color w:val="002060"/>
                </w:rPr>
                <w:t>Mandible Reconstruction Using Free Fibula Flap</w:t>
              </w:r>
            </w:hyperlink>
          </w:p>
        </w:tc>
      </w:tr>
      <w:tr w:rsidR="00A336AA" w:rsidRPr="00A336AA" w14:paraId="7C1B4D8E" w14:textId="77777777" w:rsidTr="00812BC7">
        <w:trPr>
          <w:trHeight w:val="349"/>
        </w:trPr>
        <w:tc>
          <w:tcPr>
            <w:tcW w:w="606" w:type="dxa"/>
          </w:tcPr>
          <w:p w14:paraId="7A395342"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6AA17240" wp14:editId="4EA8F085">
                  <wp:extent cx="247650" cy="247650"/>
                  <wp:effectExtent l="0" t="0" r="0" b="0"/>
                  <wp:docPr id="72" name="صورة 72" descr="video">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89"/>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43BF42E" w14:textId="77777777" w:rsidR="00A336AA" w:rsidRPr="00A336AA" w:rsidRDefault="005F45CC" w:rsidP="00812BC7">
            <w:pPr>
              <w:jc w:val="center"/>
              <w:rPr>
                <w:rFonts w:ascii="Times New Roman" w:hAnsi="Times New Roman" w:cs="Times New Roman"/>
                <w:i/>
                <w:iCs/>
                <w:noProof/>
                <w:color w:val="002060"/>
              </w:rPr>
            </w:pPr>
            <w:hyperlink r:id="rId190" w:history="1">
              <w:r w:rsidR="00A336AA" w:rsidRPr="00A336AA">
                <w:rPr>
                  <w:rStyle w:val="Hyperlink"/>
                  <w:rFonts w:ascii="Times New Roman" w:hAnsi="Times New Roman" w:cs="Times New Roman"/>
                  <w:i/>
                  <w:iCs/>
                  <w:noProof/>
                  <w:color w:val="002060"/>
                </w:rPr>
                <w:t>DOI</w:t>
              </w:r>
            </w:hyperlink>
          </w:p>
        </w:tc>
        <w:tc>
          <w:tcPr>
            <w:tcW w:w="6548" w:type="dxa"/>
          </w:tcPr>
          <w:p w14:paraId="0B133D17" w14:textId="77777777" w:rsidR="00A336AA" w:rsidRPr="00A336AA" w:rsidRDefault="005F45CC" w:rsidP="00812BC7">
            <w:pPr>
              <w:rPr>
                <w:rFonts w:ascii="Times New Roman" w:hAnsi="Times New Roman" w:cs="Times New Roman"/>
                <w:i/>
                <w:iCs/>
                <w:color w:val="002060"/>
              </w:rPr>
            </w:pPr>
            <w:hyperlink r:id="rId191" w:history="1">
              <w:r w:rsidR="00A336AA" w:rsidRPr="00A336AA">
                <w:rPr>
                  <w:rStyle w:val="Hyperlink"/>
                  <w:rFonts w:ascii="Times New Roman" w:hAnsi="Times New Roman" w:cs="Times New Roman"/>
                  <w:i/>
                  <w:iCs/>
                  <w:color w:val="002060"/>
                </w:rPr>
                <w:t>Presacral Schwannoma</w:t>
              </w:r>
            </w:hyperlink>
          </w:p>
        </w:tc>
      </w:tr>
      <w:tr w:rsidR="00A336AA" w:rsidRPr="00A336AA" w14:paraId="2ED03AFE" w14:textId="77777777" w:rsidTr="00812BC7">
        <w:trPr>
          <w:trHeight w:val="349"/>
        </w:trPr>
        <w:tc>
          <w:tcPr>
            <w:tcW w:w="606" w:type="dxa"/>
          </w:tcPr>
          <w:p w14:paraId="3E7B3540"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421FEE0A" wp14:editId="5DFBD9A9">
                  <wp:extent cx="247650" cy="247650"/>
                  <wp:effectExtent l="0" t="0" r="0" b="0"/>
                  <wp:docPr id="68" name="صورة 68" descr="vide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92"/>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B6AB0C" w14:textId="77777777" w:rsidR="00A336AA" w:rsidRPr="00A336AA" w:rsidRDefault="005F45CC" w:rsidP="00812BC7">
            <w:pPr>
              <w:jc w:val="center"/>
              <w:rPr>
                <w:rFonts w:ascii="Times New Roman" w:hAnsi="Times New Roman" w:cs="Times New Roman"/>
                <w:i/>
                <w:iCs/>
                <w:noProof/>
                <w:color w:val="002060"/>
              </w:rPr>
            </w:pPr>
            <w:hyperlink r:id="rId193" w:history="1">
              <w:r w:rsidR="00A336AA" w:rsidRPr="00A336AA">
                <w:rPr>
                  <w:rStyle w:val="Hyperlink"/>
                  <w:rFonts w:ascii="Times New Roman" w:hAnsi="Times New Roman" w:cs="Times New Roman"/>
                  <w:i/>
                  <w:iCs/>
                  <w:noProof/>
                  <w:color w:val="002060"/>
                </w:rPr>
                <w:t>DOI</w:t>
              </w:r>
            </w:hyperlink>
          </w:p>
        </w:tc>
        <w:tc>
          <w:tcPr>
            <w:tcW w:w="6548" w:type="dxa"/>
          </w:tcPr>
          <w:p w14:paraId="55CCBA2F" w14:textId="77777777" w:rsidR="00A336AA" w:rsidRPr="00A336AA" w:rsidRDefault="00A336AA" w:rsidP="00812BC7">
            <w:pPr>
              <w:jc w:val="right"/>
              <w:rPr>
                <w:rStyle w:val="Hyperlink"/>
                <w:rFonts w:ascii="Times New Roman" w:hAnsi="Times New Roman" w:cs="Times New Roman"/>
                <w:i/>
                <w:iCs/>
                <w:color w:val="002060"/>
              </w:rPr>
            </w:pPr>
            <w:r w:rsidRPr="00A336AA">
              <w:rPr>
                <w:rFonts w:ascii="Times New Roman" w:hAnsi="Times New Roman" w:cs="Times New Roman"/>
                <w:i/>
                <w:iCs/>
                <w:color w:val="002060"/>
              </w:rPr>
              <w:fldChar w:fldCharType="begin"/>
            </w:r>
            <w:r w:rsidRPr="00A336AA">
              <w:rPr>
                <w:rFonts w:ascii="Times New Roman" w:hAnsi="Times New Roman" w:cs="Times New Roman"/>
                <w:i/>
                <w:iCs/>
                <w:color w:val="002060"/>
              </w:rPr>
              <w:instrText xml:space="preserve"> HYPERLINK "https://drive.google.com/file/d/1ui0t-Ao-st4GeijhyaXc1Hjbj9uYaaKy/view?usp=sharing" </w:instrText>
            </w:r>
            <w:r w:rsidRPr="00A336AA">
              <w:rPr>
                <w:rFonts w:ascii="Times New Roman" w:hAnsi="Times New Roman" w:cs="Times New Roman"/>
                <w:i/>
                <w:iCs/>
                <w:color w:val="002060"/>
              </w:rPr>
            </w:r>
            <w:r w:rsidRPr="00A336AA">
              <w:rPr>
                <w:rFonts w:ascii="Times New Roman" w:hAnsi="Times New Roman" w:cs="Times New Roman"/>
                <w:i/>
                <w:iCs/>
                <w:color w:val="002060"/>
              </w:rPr>
              <w:fldChar w:fldCharType="separate"/>
            </w:r>
            <w:r w:rsidRPr="00A336AA">
              <w:rPr>
                <w:rStyle w:val="Hyperlink"/>
                <w:rFonts w:ascii="Times New Roman" w:hAnsi="Times New Roman" w:cs="Times New Roman"/>
                <w:i/>
                <w:iCs/>
                <w:color w:val="002060"/>
              </w:rPr>
              <w:t>Liver Hemangioma: Urgent Surgery of</w:t>
            </w:r>
            <w:r w:rsidRPr="00A336AA">
              <w:rPr>
                <w:rStyle w:val="Hyperlink"/>
                <w:rFonts w:ascii="Times New Roman" w:hAnsi="Times New Roman" w:cs="Times New Roman"/>
                <w:i/>
                <w:iCs/>
                <w:color w:val="002060"/>
                <w:rtl/>
              </w:rPr>
              <w:t xml:space="preserve"> </w:t>
            </w:r>
            <w:r w:rsidRPr="00A336AA">
              <w:rPr>
                <w:rStyle w:val="Hyperlink"/>
                <w:rFonts w:ascii="Times New Roman" w:hAnsi="Times New Roman" w:cs="Times New Roman"/>
                <w:i/>
                <w:iCs/>
                <w:color w:val="002060"/>
              </w:rPr>
              <w:t>Giant Liver Hemangioma</w:t>
            </w:r>
          </w:p>
          <w:p w14:paraId="2A0F7A36" w14:textId="77777777" w:rsidR="00A336AA" w:rsidRPr="00A336AA" w:rsidRDefault="00A336AA" w:rsidP="00812BC7">
            <w:pPr>
              <w:rPr>
                <w:rFonts w:ascii="Times New Roman" w:hAnsi="Times New Roman" w:cs="Times New Roman"/>
                <w:i/>
                <w:iCs/>
                <w:color w:val="002060"/>
              </w:rPr>
            </w:pPr>
            <w:r w:rsidRPr="00A336AA">
              <w:rPr>
                <w:rStyle w:val="Hyperlink"/>
                <w:rFonts w:ascii="Times New Roman" w:hAnsi="Times New Roman" w:cs="Times New Roman"/>
                <w:i/>
                <w:iCs/>
                <w:color w:val="002060"/>
              </w:rPr>
              <w:t xml:space="preserve"> Due to Intra-Tumor Bleeding</w:t>
            </w:r>
            <w:r w:rsidRPr="00A336AA">
              <w:rPr>
                <w:rFonts w:ascii="Times New Roman" w:hAnsi="Times New Roman" w:cs="Times New Roman"/>
                <w:i/>
                <w:iCs/>
                <w:color w:val="002060"/>
              </w:rPr>
              <w:fldChar w:fldCharType="end"/>
            </w:r>
          </w:p>
        </w:tc>
      </w:tr>
      <w:tr w:rsidR="00A336AA" w:rsidRPr="00A336AA" w14:paraId="57A06385" w14:textId="77777777" w:rsidTr="00812BC7">
        <w:trPr>
          <w:trHeight w:val="349"/>
        </w:trPr>
        <w:tc>
          <w:tcPr>
            <w:tcW w:w="606" w:type="dxa"/>
          </w:tcPr>
          <w:p w14:paraId="0573DFCB"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21DA150B" wp14:editId="46660902">
                  <wp:extent cx="247650" cy="247650"/>
                  <wp:effectExtent l="0" t="0" r="0" b="0"/>
                  <wp:docPr id="79" name="صورة 79" descr="video">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94"/>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95D2718" w14:textId="77777777" w:rsidR="00A336AA" w:rsidRPr="00A336AA" w:rsidRDefault="005F45CC" w:rsidP="00812BC7">
            <w:pPr>
              <w:jc w:val="center"/>
              <w:rPr>
                <w:rFonts w:ascii="Times New Roman" w:hAnsi="Times New Roman" w:cs="Times New Roman"/>
                <w:i/>
                <w:iCs/>
                <w:noProof/>
                <w:color w:val="002060"/>
              </w:rPr>
            </w:pPr>
            <w:hyperlink r:id="rId195" w:history="1">
              <w:r w:rsidR="00A336AA" w:rsidRPr="00A336AA">
                <w:rPr>
                  <w:rStyle w:val="Hyperlink"/>
                  <w:rFonts w:ascii="Times New Roman" w:hAnsi="Times New Roman" w:cs="Times New Roman"/>
                  <w:i/>
                  <w:iCs/>
                  <w:noProof/>
                  <w:color w:val="002060"/>
                </w:rPr>
                <w:t>DOI</w:t>
              </w:r>
            </w:hyperlink>
          </w:p>
        </w:tc>
        <w:tc>
          <w:tcPr>
            <w:tcW w:w="6548" w:type="dxa"/>
          </w:tcPr>
          <w:p w14:paraId="15B18DFA" w14:textId="77777777" w:rsidR="00A336AA" w:rsidRPr="00A336AA" w:rsidRDefault="005F45CC" w:rsidP="00812BC7">
            <w:pPr>
              <w:rPr>
                <w:rFonts w:ascii="Times New Roman" w:hAnsi="Times New Roman" w:cs="Times New Roman"/>
                <w:i/>
                <w:iCs/>
                <w:color w:val="002060"/>
              </w:rPr>
            </w:pPr>
            <w:hyperlink r:id="rId196" w:history="1">
              <w:r w:rsidR="00A336AA" w:rsidRPr="00A336AA">
                <w:rPr>
                  <w:rStyle w:val="Hyperlink"/>
                  <w:rFonts w:ascii="Times New Roman" w:hAnsi="Times New Roman" w:cs="Times New Roman"/>
                  <w:i/>
                  <w:iCs/>
                  <w:color w:val="002060"/>
                  <w:lang w:bidi="ar-SY"/>
                </w:rPr>
                <w:t>Free Para Scapular Flap (FPSF) for Skin Reconstruction</w:t>
              </w:r>
            </w:hyperlink>
          </w:p>
        </w:tc>
      </w:tr>
      <w:tr w:rsidR="00A336AA" w:rsidRPr="00A336AA" w14:paraId="759B79D9" w14:textId="77777777" w:rsidTr="00812BC7">
        <w:trPr>
          <w:trHeight w:val="349"/>
        </w:trPr>
        <w:tc>
          <w:tcPr>
            <w:tcW w:w="606" w:type="dxa"/>
          </w:tcPr>
          <w:p w14:paraId="3F16CBE5"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53746C8A" wp14:editId="3474C9AB">
                  <wp:extent cx="247650" cy="247650"/>
                  <wp:effectExtent l="0" t="0" r="0" b="0"/>
                  <wp:docPr id="54" name="صورة 54" descr="video">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97"/>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98DD37" w14:textId="77777777" w:rsidR="00A336AA" w:rsidRPr="00A336AA" w:rsidRDefault="005F45CC" w:rsidP="00812BC7">
            <w:pPr>
              <w:jc w:val="center"/>
              <w:rPr>
                <w:rFonts w:ascii="Times New Roman" w:hAnsi="Times New Roman" w:cs="Times New Roman"/>
                <w:i/>
                <w:iCs/>
                <w:noProof/>
                <w:color w:val="002060"/>
              </w:rPr>
            </w:pPr>
            <w:hyperlink r:id="rId198" w:history="1">
              <w:r w:rsidR="00A336AA" w:rsidRPr="00A336AA">
                <w:rPr>
                  <w:rStyle w:val="Hyperlink"/>
                  <w:rFonts w:ascii="Times New Roman" w:hAnsi="Times New Roman" w:cs="Times New Roman"/>
                  <w:i/>
                  <w:iCs/>
                  <w:noProof/>
                  <w:color w:val="002060"/>
                </w:rPr>
                <w:t>DOI</w:t>
              </w:r>
            </w:hyperlink>
          </w:p>
        </w:tc>
        <w:bookmarkStart w:id="5" w:name="_Hlk204570284"/>
        <w:tc>
          <w:tcPr>
            <w:tcW w:w="6548" w:type="dxa"/>
          </w:tcPr>
          <w:p w14:paraId="4B6B7CB1" w14:textId="77777777" w:rsidR="00A336AA" w:rsidRPr="00A336AA" w:rsidRDefault="00A336AA" w:rsidP="00812BC7">
            <w:pPr>
              <w:rPr>
                <w:rFonts w:ascii="Times New Roman" w:hAnsi="Times New Roman" w:cs="Times New Roman"/>
                <w:i/>
                <w:iCs/>
                <w:color w:val="002060"/>
                <w:lang w:bidi="ar-SY"/>
              </w:rPr>
            </w:pPr>
            <w:r w:rsidRPr="00A336AA">
              <w:rPr>
                <w:rFonts w:ascii="Times New Roman" w:hAnsi="Times New Roman" w:cs="Times New Roman"/>
              </w:rPr>
              <w:fldChar w:fldCharType="begin"/>
            </w:r>
            <w:r w:rsidRPr="00A336AA">
              <w:rPr>
                <w:rFonts w:ascii="Times New Roman" w:hAnsi="Times New Roman" w:cs="Times New Roman"/>
              </w:rPr>
              <w:instrText>HYPERLINK "https://drive.google.com/file/d/1Zzej4pxi5sj4-MEd242_QMS2yM6Rl1--/view?usp=drive_link"</w:instrText>
            </w:r>
            <w:r w:rsidRPr="00A336AA">
              <w:rPr>
                <w:rFonts w:ascii="Times New Roman" w:hAnsi="Times New Roman" w:cs="Times New Roman"/>
              </w:rPr>
            </w:r>
            <w:r w:rsidRPr="00A336AA">
              <w:rPr>
                <w:rFonts w:ascii="Times New Roman" w:hAnsi="Times New Roman" w:cs="Times New Roman"/>
              </w:rPr>
              <w:fldChar w:fldCharType="separate"/>
            </w:r>
            <w:r w:rsidRPr="00A336AA">
              <w:rPr>
                <w:rStyle w:val="Hyperlink"/>
                <w:rFonts w:ascii="Times New Roman" w:hAnsi="Times New Roman" w:cs="Times New Roman"/>
                <w:i/>
                <w:iCs/>
                <w:color w:val="002060"/>
                <w:shd w:val="clear" w:color="auto" w:fill="FFFFFF"/>
              </w:rPr>
              <w:t>Claw Hand Deformity (Brand Operation</w:t>
            </w:r>
            <w:r w:rsidRPr="00A336AA">
              <w:rPr>
                <w:rFonts w:ascii="Times New Roman" w:hAnsi="Times New Roman" w:cs="Times New Roman"/>
              </w:rPr>
              <w:fldChar w:fldCharType="end"/>
            </w:r>
            <w:r w:rsidRPr="00A336AA">
              <w:rPr>
                <w:rFonts w:ascii="Times New Roman" w:hAnsi="Times New Roman" w:cs="Times New Roman"/>
                <w:i/>
                <w:iCs/>
                <w:color w:val="002060"/>
                <w:lang w:bidi="ar-SY"/>
              </w:rPr>
              <w:t>)</w:t>
            </w:r>
            <w:bookmarkEnd w:id="5"/>
          </w:p>
        </w:tc>
      </w:tr>
      <w:tr w:rsidR="00A336AA" w:rsidRPr="00A336AA" w14:paraId="4E7A7281" w14:textId="77777777" w:rsidTr="00812BC7">
        <w:trPr>
          <w:trHeight w:val="349"/>
        </w:trPr>
        <w:tc>
          <w:tcPr>
            <w:tcW w:w="606" w:type="dxa"/>
          </w:tcPr>
          <w:p w14:paraId="689E7B15"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F696F4C" wp14:editId="0ADFB012">
                  <wp:extent cx="247650" cy="247650"/>
                  <wp:effectExtent l="0" t="0" r="0" b="0"/>
                  <wp:docPr id="75" name="صورة 75" descr="vide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99"/>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E4BB35" w14:textId="77777777" w:rsidR="00A336AA" w:rsidRPr="00A336AA" w:rsidRDefault="005F45CC" w:rsidP="00812BC7">
            <w:pPr>
              <w:jc w:val="center"/>
              <w:rPr>
                <w:rFonts w:ascii="Times New Roman" w:hAnsi="Times New Roman" w:cs="Times New Roman"/>
                <w:i/>
                <w:iCs/>
                <w:noProof/>
                <w:color w:val="002060"/>
              </w:rPr>
            </w:pPr>
            <w:hyperlink r:id="rId200" w:history="1">
              <w:r w:rsidR="00A336AA" w:rsidRPr="00A336AA">
                <w:rPr>
                  <w:rStyle w:val="Hyperlink"/>
                  <w:rFonts w:ascii="Times New Roman" w:hAnsi="Times New Roman" w:cs="Times New Roman"/>
                  <w:i/>
                  <w:iCs/>
                  <w:noProof/>
                  <w:color w:val="002060"/>
                </w:rPr>
                <w:t>DOI</w:t>
              </w:r>
            </w:hyperlink>
          </w:p>
        </w:tc>
        <w:tc>
          <w:tcPr>
            <w:tcW w:w="6548" w:type="dxa"/>
          </w:tcPr>
          <w:p w14:paraId="3BEEAD48" w14:textId="77777777" w:rsidR="00A336AA" w:rsidRPr="00A336AA" w:rsidRDefault="005F45CC" w:rsidP="00812BC7">
            <w:pPr>
              <w:rPr>
                <w:rFonts w:ascii="Times New Roman" w:hAnsi="Times New Roman" w:cs="Times New Roman"/>
                <w:i/>
                <w:iCs/>
                <w:color w:val="002060"/>
              </w:rPr>
            </w:pPr>
            <w:hyperlink r:id="rId201" w:history="1">
              <w:r w:rsidR="00A336AA" w:rsidRPr="00A336AA">
                <w:rPr>
                  <w:rStyle w:val="Hyperlink"/>
                  <w:rFonts w:ascii="Times New Roman" w:hAnsi="Times New Roman" w:cs="Times New Roman"/>
                  <w:i/>
                  <w:iCs/>
                  <w:color w:val="002060"/>
                </w:rPr>
                <w:t>Algodystrophy Syndrome Complicated by Constricting Ring at the Proximal Border of the Edema</w:t>
              </w:r>
            </w:hyperlink>
          </w:p>
        </w:tc>
      </w:tr>
      <w:tr w:rsidR="00A336AA" w:rsidRPr="00A336AA" w14:paraId="62092C38" w14:textId="77777777" w:rsidTr="00812BC7">
        <w:trPr>
          <w:trHeight w:val="349"/>
        </w:trPr>
        <w:tc>
          <w:tcPr>
            <w:tcW w:w="606" w:type="dxa"/>
          </w:tcPr>
          <w:p w14:paraId="4A87A66A"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427266F3" wp14:editId="39E44BE6">
                  <wp:extent cx="247650" cy="247650"/>
                  <wp:effectExtent l="0" t="0" r="0" b="0"/>
                  <wp:docPr id="77" name="صورة 77" descr="video">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202"/>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080B65" w14:textId="77777777" w:rsidR="00A336AA" w:rsidRPr="00A336AA" w:rsidRDefault="005F45CC" w:rsidP="00812BC7">
            <w:pPr>
              <w:jc w:val="center"/>
              <w:rPr>
                <w:rFonts w:ascii="Times New Roman" w:hAnsi="Times New Roman" w:cs="Times New Roman"/>
                <w:i/>
                <w:iCs/>
                <w:noProof/>
                <w:color w:val="002060"/>
              </w:rPr>
            </w:pPr>
            <w:hyperlink r:id="rId203" w:history="1">
              <w:r w:rsidR="00A336AA" w:rsidRPr="00A336AA">
                <w:rPr>
                  <w:rStyle w:val="Hyperlink"/>
                  <w:rFonts w:ascii="Times New Roman" w:hAnsi="Times New Roman" w:cs="Times New Roman"/>
                  <w:i/>
                  <w:iCs/>
                  <w:noProof/>
                  <w:color w:val="002060"/>
                </w:rPr>
                <w:t>DOI</w:t>
              </w:r>
            </w:hyperlink>
          </w:p>
        </w:tc>
        <w:tc>
          <w:tcPr>
            <w:tcW w:w="6548" w:type="dxa"/>
          </w:tcPr>
          <w:p w14:paraId="3CAA0832" w14:textId="77777777" w:rsidR="00A336AA" w:rsidRPr="00A336AA" w:rsidRDefault="005F45CC" w:rsidP="00812BC7">
            <w:pPr>
              <w:rPr>
                <w:rFonts w:ascii="Times New Roman" w:hAnsi="Times New Roman" w:cs="Times New Roman"/>
                <w:i/>
                <w:iCs/>
                <w:color w:val="002060"/>
              </w:rPr>
            </w:pPr>
            <w:hyperlink r:id="rId204" w:history="1">
              <w:r w:rsidR="00A336AA" w:rsidRPr="00A336AA">
                <w:rPr>
                  <w:rStyle w:val="Hyperlink"/>
                  <w:rFonts w:ascii="Times New Roman" w:hAnsi="Times New Roman" w:cs="Times New Roman"/>
                  <w:i/>
                  <w:iCs/>
                  <w:color w:val="002060"/>
                </w:rPr>
                <w:t>Non- Traumatic Non- Embolic Acute Thrombosis of Radial Artery (Buerger’s Disease)</w:t>
              </w:r>
            </w:hyperlink>
          </w:p>
        </w:tc>
      </w:tr>
      <w:tr w:rsidR="00A336AA" w:rsidRPr="00A336AA" w14:paraId="2563DD1A" w14:textId="77777777" w:rsidTr="00812BC7">
        <w:trPr>
          <w:trHeight w:val="349"/>
        </w:trPr>
        <w:tc>
          <w:tcPr>
            <w:tcW w:w="606" w:type="dxa"/>
          </w:tcPr>
          <w:p w14:paraId="14F25A2E"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0640854F" wp14:editId="7446D780">
                  <wp:extent cx="247650" cy="247650"/>
                  <wp:effectExtent l="0" t="0" r="0" b="0"/>
                  <wp:docPr id="78" name="صورة 78" descr="video">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205"/>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07A5786" w14:textId="77777777" w:rsidR="00A336AA" w:rsidRPr="00A336AA" w:rsidRDefault="005F45CC" w:rsidP="00812BC7">
            <w:pPr>
              <w:jc w:val="center"/>
              <w:rPr>
                <w:rFonts w:ascii="Times New Roman" w:hAnsi="Times New Roman" w:cs="Times New Roman"/>
                <w:i/>
                <w:iCs/>
                <w:noProof/>
                <w:color w:val="002060"/>
              </w:rPr>
            </w:pPr>
            <w:hyperlink r:id="rId206" w:history="1">
              <w:r w:rsidR="00A336AA" w:rsidRPr="00A336AA">
                <w:rPr>
                  <w:rStyle w:val="Hyperlink"/>
                  <w:rFonts w:ascii="Times New Roman" w:hAnsi="Times New Roman" w:cs="Times New Roman"/>
                  <w:i/>
                  <w:iCs/>
                  <w:noProof/>
                  <w:color w:val="002060"/>
                </w:rPr>
                <w:t>DOI</w:t>
              </w:r>
            </w:hyperlink>
          </w:p>
        </w:tc>
        <w:tc>
          <w:tcPr>
            <w:tcW w:w="6548" w:type="dxa"/>
          </w:tcPr>
          <w:p w14:paraId="607C8E16" w14:textId="77777777" w:rsidR="00A336AA" w:rsidRPr="00A336AA" w:rsidRDefault="005F45CC" w:rsidP="00812BC7">
            <w:pPr>
              <w:rPr>
                <w:rFonts w:ascii="Times New Roman" w:hAnsi="Times New Roman" w:cs="Times New Roman"/>
                <w:i/>
                <w:iCs/>
                <w:color w:val="002060"/>
              </w:rPr>
            </w:pPr>
            <w:hyperlink r:id="rId207" w:history="1">
              <w:r w:rsidR="00A336AA" w:rsidRPr="00A336AA">
                <w:rPr>
                  <w:rStyle w:val="Hyperlink"/>
                  <w:rFonts w:ascii="Times New Roman" w:hAnsi="Times New Roman" w:cs="Times New Roman"/>
                  <w:i/>
                  <w:iCs/>
                  <w:color w:val="002060"/>
                </w:rPr>
                <w:t>Isolated Axillary Tuberculosis Lymphadenitis</w:t>
              </w:r>
            </w:hyperlink>
          </w:p>
        </w:tc>
      </w:tr>
      <w:tr w:rsidR="00A336AA" w:rsidRPr="00A336AA" w14:paraId="2368F96E" w14:textId="77777777" w:rsidTr="00812BC7">
        <w:trPr>
          <w:trHeight w:val="349"/>
        </w:trPr>
        <w:tc>
          <w:tcPr>
            <w:tcW w:w="606" w:type="dxa"/>
          </w:tcPr>
          <w:p w14:paraId="0325F2A2" w14:textId="77777777" w:rsidR="00A336AA" w:rsidRPr="00A336AA" w:rsidRDefault="00A336AA" w:rsidP="00812BC7">
            <w:pPr>
              <w:jc w:val="right"/>
              <w:rPr>
                <w:rFonts w:ascii="Times New Roman" w:hAnsi="Times New Roman" w:cs="Times New Roman"/>
                <w:i/>
                <w:iCs/>
                <w:noProof/>
                <w:color w:val="002060"/>
              </w:rPr>
            </w:pPr>
            <w:bookmarkStart w:id="6" w:name="_Hlk204570425"/>
            <w:r w:rsidRPr="00A336AA">
              <w:rPr>
                <w:rFonts w:ascii="Times New Roman" w:hAnsi="Times New Roman" w:cs="Times New Roman"/>
                <w:i/>
                <w:iCs/>
                <w:noProof/>
                <w:color w:val="002060"/>
              </w:rPr>
              <w:drawing>
                <wp:inline distT="0" distB="0" distL="0" distR="0" wp14:anchorId="5CC6455B" wp14:editId="3D5F97A4">
                  <wp:extent cx="247650" cy="247650"/>
                  <wp:effectExtent l="0" t="0" r="0" b="0"/>
                  <wp:docPr id="1377423435" name="صورة 1377423435" descr="video">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208"/>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2"/>
        <w:tc>
          <w:tcPr>
            <w:tcW w:w="643" w:type="dxa"/>
          </w:tcPr>
          <w:p w14:paraId="61D9EF91"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fldChar w:fldCharType="begin"/>
            </w:r>
            <w:r w:rsidRPr="00A336AA">
              <w:rPr>
                <w:rFonts w:ascii="Times New Roman" w:hAnsi="Times New Roman" w:cs="Times New Roman"/>
                <w:i/>
                <w:iCs/>
                <w:noProof/>
                <w:color w:val="002060"/>
              </w:rPr>
              <w:instrText>HYPERLINK "https://doi.org/10.5281/zenodo.16420063"</w:instrText>
            </w:r>
            <w:r w:rsidRPr="00A336AA">
              <w:rPr>
                <w:rFonts w:ascii="Times New Roman" w:hAnsi="Times New Roman" w:cs="Times New Roman"/>
                <w:i/>
                <w:iCs/>
                <w:noProof/>
                <w:color w:val="002060"/>
              </w:rPr>
            </w:r>
            <w:r w:rsidRPr="00A336AA">
              <w:rPr>
                <w:rFonts w:ascii="Times New Roman" w:hAnsi="Times New Roman" w:cs="Times New Roman"/>
                <w:i/>
                <w:iCs/>
                <w:noProof/>
                <w:color w:val="002060"/>
              </w:rPr>
              <w:fldChar w:fldCharType="separate"/>
            </w:r>
            <w:r w:rsidRPr="00A336AA">
              <w:rPr>
                <w:rStyle w:val="Hyperlink"/>
                <w:rFonts w:ascii="Times New Roman" w:hAnsi="Times New Roman" w:cs="Times New Roman"/>
                <w:i/>
                <w:iCs/>
                <w:noProof/>
                <w:color w:val="002060"/>
              </w:rPr>
              <w:t>DOI</w:t>
            </w:r>
            <w:r w:rsidRPr="00A336AA">
              <w:rPr>
                <w:rFonts w:ascii="Times New Roman" w:hAnsi="Times New Roman" w:cs="Times New Roman"/>
                <w:i/>
                <w:iCs/>
                <w:noProof/>
                <w:color w:val="002060"/>
              </w:rPr>
              <w:fldChar w:fldCharType="end"/>
            </w:r>
          </w:p>
        </w:tc>
        <w:tc>
          <w:tcPr>
            <w:tcW w:w="6548" w:type="dxa"/>
          </w:tcPr>
          <w:p w14:paraId="00C868CC" w14:textId="77777777" w:rsidR="00A336AA" w:rsidRPr="00A336AA" w:rsidRDefault="005F45CC" w:rsidP="00812BC7">
            <w:pPr>
              <w:rPr>
                <w:rFonts w:ascii="Times New Roman" w:hAnsi="Times New Roman" w:cs="Times New Roman"/>
                <w:i/>
                <w:iCs/>
                <w:color w:val="002060"/>
              </w:rPr>
            </w:pPr>
            <w:hyperlink r:id="rId209" w:history="1">
              <w:r w:rsidR="00A336AA" w:rsidRPr="00A336AA">
                <w:rPr>
                  <w:rStyle w:val="Hyperlink"/>
                  <w:rFonts w:ascii="Times New Roman" w:hAnsi="Times New Roman" w:cs="Times New Roman"/>
                  <w:i/>
                  <w:iCs/>
                  <w:color w:val="002060"/>
                </w:rPr>
                <w:t>The Iliopsoas Tendonitis... The Snapping Hip</w:t>
              </w:r>
            </w:hyperlink>
          </w:p>
        </w:tc>
      </w:tr>
      <w:bookmarkEnd w:id="6"/>
      <w:tr w:rsidR="00A336AA" w:rsidRPr="00A336AA" w14:paraId="0385F028" w14:textId="77777777" w:rsidTr="00812BC7">
        <w:trPr>
          <w:trHeight w:val="349"/>
        </w:trPr>
        <w:tc>
          <w:tcPr>
            <w:tcW w:w="606" w:type="dxa"/>
          </w:tcPr>
          <w:p w14:paraId="0D35C7F5"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6344BC8F"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5F02A522" w14:textId="77777777" w:rsidR="00A336AA" w:rsidRPr="00A336AA" w:rsidRDefault="00A336AA" w:rsidP="00812BC7">
            <w:pPr>
              <w:rPr>
                <w:rFonts w:ascii="Times New Roman" w:hAnsi="Times New Roman" w:cs="Times New Roman"/>
                <w:color w:val="002060"/>
                <w:u w:val="single"/>
              </w:rPr>
            </w:pPr>
          </w:p>
        </w:tc>
      </w:tr>
      <w:tr w:rsidR="00A336AA" w:rsidRPr="00A336AA" w14:paraId="493E26A3" w14:textId="77777777" w:rsidTr="00812BC7">
        <w:trPr>
          <w:trHeight w:val="349"/>
        </w:trPr>
        <w:tc>
          <w:tcPr>
            <w:tcW w:w="606" w:type="dxa"/>
          </w:tcPr>
          <w:p w14:paraId="445AEA19" w14:textId="77777777" w:rsidR="00A336AA" w:rsidRPr="00A336AA" w:rsidRDefault="00A336AA" w:rsidP="00812BC7">
            <w:pPr>
              <w:tabs>
                <w:tab w:val="left" w:pos="1560"/>
                <w:tab w:val="center" w:pos="3685"/>
              </w:tabs>
              <w:jc w:val="center"/>
              <w:rPr>
                <w:rFonts w:ascii="Times New Roman" w:hAnsi="Times New Roman" w:cs="Times New Roman"/>
                <w:i/>
                <w:iCs/>
                <w:noProof/>
                <w:color w:val="002060"/>
                <w:sz w:val="28"/>
                <w:szCs w:val="28"/>
                <w:u w:val="single"/>
              </w:rPr>
            </w:pPr>
          </w:p>
        </w:tc>
        <w:tc>
          <w:tcPr>
            <w:tcW w:w="7191" w:type="dxa"/>
            <w:gridSpan w:val="2"/>
          </w:tcPr>
          <w:p w14:paraId="6ED3AA6E" w14:textId="77777777" w:rsidR="00A336AA" w:rsidRPr="00A336AA" w:rsidRDefault="00A336AA" w:rsidP="00812BC7">
            <w:pPr>
              <w:tabs>
                <w:tab w:val="left" w:pos="1560"/>
                <w:tab w:val="center" w:pos="3685"/>
              </w:tabs>
              <w:jc w:val="center"/>
              <w:rPr>
                <w:rFonts w:ascii="Times New Roman" w:hAnsi="Times New Roman" w:cs="Times New Roman"/>
                <w:i/>
                <w:iCs/>
                <w:color w:val="002060"/>
                <w:sz w:val="28"/>
                <w:szCs w:val="28"/>
                <w:u w:val="single"/>
              </w:rPr>
            </w:pPr>
            <w:r w:rsidRPr="00A336AA">
              <w:rPr>
                <w:rFonts w:ascii="Times New Roman" w:hAnsi="Times New Roman" w:cs="Times New Roman"/>
                <w:i/>
                <w:iCs/>
                <w:noProof/>
                <w:color w:val="0070C0"/>
                <w:sz w:val="28"/>
                <w:szCs w:val="28"/>
                <w:u w:val="single"/>
              </w:rPr>
              <w:drawing>
                <wp:anchor distT="0" distB="0" distL="114300" distR="114300" simplePos="0" relativeHeight="251661312" behindDoc="0" locked="0" layoutInCell="1" allowOverlap="1" wp14:anchorId="1749316B" wp14:editId="6DF98A3E">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7"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6AA">
              <w:rPr>
                <w:rFonts w:ascii="Times New Roman" w:hAnsi="Times New Roman" w:cs="Times New Roman"/>
                <w:i/>
                <w:iCs/>
                <w:noProof/>
                <w:color w:val="0070C0"/>
                <w:sz w:val="28"/>
                <w:szCs w:val="28"/>
                <w:u w:val="single"/>
              </w:rPr>
              <mc:AlternateContent>
                <mc:Choice Requires="wps">
                  <w:drawing>
                    <wp:anchor distT="0" distB="0" distL="114300" distR="114300" simplePos="0" relativeHeight="251662336" behindDoc="0" locked="0" layoutInCell="1" allowOverlap="1" wp14:anchorId="19396B74" wp14:editId="4ADC0F97">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34FAAF1A" id="_x0000_t32" coordsize="21600,21600" o:spt="32" o:oned="t" path="m,l21600,21600e" filled="f">
                      <v:path arrowok="t" fillok="f" o:connecttype="none"/>
                      <o:lock v:ext="edit" shapetype="t"/>
                    </v:shapetype>
                    <v:shape id="رابط كسهم مستقيم 1" o:spid="_x0000_s1026" type="#_x0000_t32" style="position:absolute;margin-left:298.35pt;margin-top:11.15pt;width:15.7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A336AA">
              <w:rPr>
                <w:rFonts w:ascii="Times New Roman" w:hAnsi="Times New Roman" w:cs="Times New Roman"/>
                <w:i/>
                <w:iCs/>
                <w:color w:val="0070C0"/>
                <w:sz w:val="28"/>
                <w:szCs w:val="28"/>
                <w:u w:val="single"/>
              </w:rPr>
              <w:t>To read the article in Arabic, click on</w:t>
            </w:r>
          </w:p>
        </w:tc>
      </w:tr>
      <w:tr w:rsidR="00A336AA" w:rsidRPr="00A336AA" w14:paraId="236C1B54" w14:textId="77777777" w:rsidTr="00812BC7">
        <w:trPr>
          <w:trHeight w:val="349"/>
        </w:trPr>
        <w:tc>
          <w:tcPr>
            <w:tcW w:w="606" w:type="dxa"/>
          </w:tcPr>
          <w:p w14:paraId="705D0B9C" w14:textId="77777777" w:rsidR="00A336AA" w:rsidRPr="00A336AA" w:rsidRDefault="00A336AA" w:rsidP="00812BC7">
            <w:pPr>
              <w:jc w:val="right"/>
              <w:rPr>
                <w:rFonts w:ascii="Times New Roman" w:hAnsi="Times New Roman" w:cs="Times New Roman"/>
                <w:i/>
                <w:iCs/>
                <w:noProof/>
                <w:color w:val="002060"/>
              </w:rPr>
            </w:pPr>
          </w:p>
        </w:tc>
        <w:tc>
          <w:tcPr>
            <w:tcW w:w="643" w:type="dxa"/>
          </w:tcPr>
          <w:p w14:paraId="3C935C0E" w14:textId="77777777" w:rsidR="00A336AA" w:rsidRPr="00A336AA" w:rsidRDefault="00A336AA" w:rsidP="00812BC7">
            <w:pPr>
              <w:jc w:val="center"/>
              <w:rPr>
                <w:rFonts w:ascii="Times New Roman" w:hAnsi="Times New Roman" w:cs="Times New Roman"/>
                <w:i/>
                <w:iCs/>
                <w:noProof/>
                <w:color w:val="002060"/>
              </w:rPr>
            </w:pPr>
          </w:p>
        </w:tc>
        <w:tc>
          <w:tcPr>
            <w:tcW w:w="6548" w:type="dxa"/>
          </w:tcPr>
          <w:p w14:paraId="7C3F4CA4" w14:textId="77777777" w:rsidR="00A336AA" w:rsidRPr="00A336AA" w:rsidRDefault="00A336AA" w:rsidP="00812BC7">
            <w:pPr>
              <w:rPr>
                <w:rFonts w:ascii="Times New Roman" w:hAnsi="Times New Roman" w:cs="Times New Roman"/>
                <w:color w:val="002060"/>
              </w:rPr>
            </w:pPr>
          </w:p>
        </w:tc>
      </w:tr>
      <w:tr w:rsidR="00A336AA" w:rsidRPr="00A336AA" w14:paraId="24F3BDBA" w14:textId="77777777" w:rsidTr="00812BC7">
        <w:trPr>
          <w:trHeight w:val="349"/>
        </w:trPr>
        <w:tc>
          <w:tcPr>
            <w:tcW w:w="606" w:type="dxa"/>
          </w:tcPr>
          <w:p w14:paraId="056120CA"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774EF483" wp14:editId="2B072B92">
                  <wp:extent cx="247650" cy="247650"/>
                  <wp:effectExtent l="0" t="0" r="0" b="0"/>
                  <wp:docPr id="94" name="صورة 114" descr="vide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210"/>
                          </pic:cNvPr>
                          <pic:cNvPicPr>
                            <a:picLocks noChangeAspect="1" noChangeArrowheads="1"/>
                          </pic:cNvPicPr>
                        </pic:nvPicPr>
                        <pic:blipFill>
                          <a:blip r:embed="rId7"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338C7E" w14:textId="77777777" w:rsidR="00A336AA" w:rsidRPr="00A336AA" w:rsidRDefault="005F45CC" w:rsidP="00812BC7">
            <w:pPr>
              <w:jc w:val="center"/>
              <w:rPr>
                <w:rFonts w:ascii="Times New Roman" w:hAnsi="Times New Roman" w:cs="Times New Roman"/>
                <w:i/>
                <w:iCs/>
                <w:noProof/>
                <w:color w:val="002060"/>
              </w:rPr>
            </w:pPr>
            <w:hyperlink r:id="rId211" w:history="1">
              <w:r w:rsidR="00A336AA" w:rsidRPr="00A336AA">
                <w:rPr>
                  <w:rStyle w:val="Hyperlink"/>
                  <w:rFonts w:ascii="Times New Roman" w:hAnsi="Times New Roman" w:cs="Times New Roman"/>
                  <w:i/>
                  <w:iCs/>
                  <w:color w:val="002060"/>
                </w:rPr>
                <w:t>DOI</w:t>
              </w:r>
            </w:hyperlink>
          </w:p>
        </w:tc>
        <w:tc>
          <w:tcPr>
            <w:tcW w:w="6548" w:type="dxa"/>
          </w:tcPr>
          <w:p w14:paraId="26A1B6EF" w14:textId="77777777" w:rsidR="00A336AA" w:rsidRPr="00A336AA" w:rsidRDefault="005F45CC" w:rsidP="00812BC7">
            <w:pPr>
              <w:rPr>
                <w:rFonts w:ascii="Times New Roman" w:hAnsi="Times New Roman" w:cs="Times New Roman"/>
                <w:i/>
                <w:iCs/>
                <w:color w:val="002060"/>
                <w:lang w:bidi="ar-SY"/>
              </w:rPr>
            </w:pPr>
            <w:hyperlink r:id="rId212" w:history="1">
              <w:r w:rsidR="00A336AA" w:rsidRPr="00A336AA">
                <w:rPr>
                  <w:rStyle w:val="Hyperlink"/>
                  <w:rFonts w:ascii="Times New Roman" w:hAnsi="Times New Roman" w:cs="Times New Roman"/>
                  <w:i/>
                  <w:iCs/>
                  <w:color w:val="002060"/>
                  <w:lang w:bidi="ar-SY"/>
                </w:rPr>
                <w:t>The New Frankenstein Monster</w:t>
              </w:r>
            </w:hyperlink>
          </w:p>
        </w:tc>
      </w:tr>
      <w:tr w:rsidR="00A336AA" w:rsidRPr="00A336AA" w14:paraId="739CB3C3" w14:textId="77777777" w:rsidTr="00812BC7">
        <w:trPr>
          <w:trHeight w:val="349"/>
        </w:trPr>
        <w:tc>
          <w:tcPr>
            <w:tcW w:w="606" w:type="dxa"/>
          </w:tcPr>
          <w:p w14:paraId="35C24650" w14:textId="77777777" w:rsidR="00A336AA" w:rsidRPr="00A336AA" w:rsidRDefault="00A336AA" w:rsidP="00812BC7">
            <w:pPr>
              <w:jc w:val="right"/>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4D1F3BC2" wp14:editId="42445266">
                  <wp:extent cx="247650" cy="247650"/>
                  <wp:effectExtent l="0" t="0" r="0" b="0"/>
                  <wp:docPr id="83" name="صورة 112" descr="vide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213"/>
                          </pic:cNvPr>
                          <pic:cNvPicPr>
                            <a:picLocks noChangeAspect="1" noChangeArrowheads="1"/>
                          </pic:cNvPicPr>
                        </pic:nvPicPr>
                        <pic:blipFill>
                          <a:blip r:embed="rId7"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10384F" w14:textId="77777777" w:rsidR="00A336AA" w:rsidRPr="00A336AA" w:rsidRDefault="005F45CC" w:rsidP="00812BC7">
            <w:pPr>
              <w:jc w:val="center"/>
              <w:rPr>
                <w:rFonts w:ascii="Times New Roman" w:hAnsi="Times New Roman" w:cs="Times New Roman"/>
                <w:i/>
                <w:iCs/>
                <w:noProof/>
                <w:color w:val="002060"/>
              </w:rPr>
            </w:pPr>
            <w:hyperlink r:id="rId214" w:history="1">
              <w:r w:rsidR="00A336AA" w:rsidRPr="00A336AA">
                <w:rPr>
                  <w:rStyle w:val="Hyperlink"/>
                  <w:rFonts w:ascii="Times New Roman" w:hAnsi="Times New Roman" w:cs="Times New Roman"/>
                  <w:i/>
                  <w:iCs/>
                  <w:color w:val="002060"/>
                </w:rPr>
                <w:t>DOI</w:t>
              </w:r>
            </w:hyperlink>
          </w:p>
        </w:tc>
        <w:tc>
          <w:tcPr>
            <w:tcW w:w="6548" w:type="dxa"/>
          </w:tcPr>
          <w:p w14:paraId="7E4D3950" w14:textId="77777777" w:rsidR="00A336AA" w:rsidRPr="00A336AA" w:rsidRDefault="005F45CC" w:rsidP="00812BC7">
            <w:pPr>
              <w:rPr>
                <w:rFonts w:ascii="Times New Roman" w:hAnsi="Times New Roman" w:cs="Times New Roman"/>
                <w:i/>
                <w:iCs/>
                <w:color w:val="002060"/>
              </w:rPr>
            </w:pPr>
            <w:hyperlink r:id="rId215" w:history="1">
              <w:r w:rsidR="00A336AA" w:rsidRPr="00A336AA">
                <w:rPr>
                  <w:rStyle w:val="Hyperlink"/>
                  <w:rFonts w:ascii="Times New Roman" w:hAnsi="Times New Roman" w:cs="Times New Roman"/>
                  <w:i/>
                  <w:iCs/>
                  <w:color w:val="002060"/>
                </w:rPr>
                <w:t>The Lone Wolf</w:t>
              </w:r>
            </w:hyperlink>
          </w:p>
        </w:tc>
      </w:tr>
      <w:tr w:rsidR="00A336AA" w:rsidRPr="00A336AA" w14:paraId="4F9EC1B0" w14:textId="77777777" w:rsidTr="00812BC7">
        <w:trPr>
          <w:trHeight w:val="349"/>
        </w:trPr>
        <w:tc>
          <w:tcPr>
            <w:tcW w:w="606" w:type="dxa"/>
          </w:tcPr>
          <w:p w14:paraId="5DA929DD"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5219F37D" wp14:editId="489ED37B">
                  <wp:extent cx="247650" cy="247650"/>
                  <wp:effectExtent l="0" t="0" r="0" b="0"/>
                  <wp:docPr id="1828099159" name="صورة 112"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216"/>
                          </pic:cNvPr>
                          <pic:cNvPicPr>
                            <a:picLocks noChangeAspect="1" noChangeArrowheads="1"/>
                          </pic:cNvPicPr>
                        </pic:nvPicPr>
                        <pic:blipFill>
                          <a:blip r:embed="rId7"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DB7DE06" w14:textId="77777777" w:rsidR="00A336AA" w:rsidRPr="00A336AA" w:rsidRDefault="005F45CC" w:rsidP="00812BC7">
            <w:pPr>
              <w:jc w:val="center"/>
              <w:rPr>
                <w:rFonts w:ascii="Times New Roman" w:hAnsi="Times New Roman" w:cs="Times New Roman"/>
                <w:b/>
                <w:bCs/>
                <w:i/>
                <w:iCs/>
                <w:noProof/>
                <w:color w:val="002060"/>
              </w:rPr>
            </w:pPr>
            <w:hyperlink r:id="rId217" w:history="1">
              <w:r w:rsidR="00A336AA" w:rsidRPr="00A336AA">
                <w:rPr>
                  <w:rStyle w:val="Hyperlink"/>
                  <w:rFonts w:ascii="Times New Roman" w:hAnsi="Times New Roman" w:cs="Times New Roman"/>
                  <w:i/>
                  <w:iCs/>
                  <w:color w:val="002060"/>
                </w:rPr>
                <w:t>DOI</w:t>
              </w:r>
            </w:hyperlink>
          </w:p>
        </w:tc>
        <w:tc>
          <w:tcPr>
            <w:tcW w:w="6548" w:type="dxa"/>
          </w:tcPr>
          <w:p w14:paraId="51CD64BF" w14:textId="77777777" w:rsidR="00A336AA" w:rsidRPr="00A336AA" w:rsidRDefault="005F45CC" w:rsidP="00812BC7">
            <w:pPr>
              <w:rPr>
                <w:rFonts w:ascii="Times New Roman" w:hAnsi="Times New Roman" w:cs="Times New Roman"/>
                <w:i/>
                <w:iCs/>
                <w:color w:val="002060"/>
                <w:lang w:bidi="ar-SY"/>
              </w:rPr>
            </w:pPr>
            <w:hyperlink r:id="rId218" w:history="1">
              <w:r w:rsidR="00A336AA" w:rsidRPr="00A336AA">
                <w:rPr>
                  <w:rStyle w:val="Hyperlink"/>
                  <w:rFonts w:ascii="Times New Roman" w:hAnsi="Times New Roman" w:cs="Times New Roman"/>
                  <w:i/>
                  <w:iCs/>
                  <w:color w:val="002060"/>
                  <w:lang w:bidi="ar-SY"/>
                </w:rPr>
                <w:t>The Delirium of Night and Day</w:t>
              </w:r>
            </w:hyperlink>
          </w:p>
        </w:tc>
      </w:tr>
      <w:tr w:rsidR="00A336AA" w:rsidRPr="00A336AA" w14:paraId="3D0AA23A" w14:textId="77777777" w:rsidTr="00812BC7">
        <w:trPr>
          <w:trHeight w:val="349"/>
        </w:trPr>
        <w:tc>
          <w:tcPr>
            <w:tcW w:w="606" w:type="dxa"/>
          </w:tcPr>
          <w:p w14:paraId="18794FA9"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1024040E" wp14:editId="50BC55EA">
                  <wp:extent cx="247650" cy="247650"/>
                  <wp:effectExtent l="0" t="0" r="0" b="0"/>
                  <wp:docPr id="533291093" name="صورة 112" descr="vide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219"/>
                          </pic:cNvPr>
                          <pic:cNvPicPr>
                            <a:picLocks noChangeAspect="1" noChangeArrowheads="1"/>
                          </pic:cNvPicPr>
                        </pic:nvPicPr>
                        <pic:blipFill>
                          <a:blip r:embed="rId7"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F1CE41" w14:textId="77777777" w:rsidR="00A336AA" w:rsidRPr="00A336AA" w:rsidRDefault="005F45CC" w:rsidP="00812BC7">
            <w:pPr>
              <w:jc w:val="center"/>
              <w:rPr>
                <w:rFonts w:ascii="Times New Roman" w:hAnsi="Times New Roman" w:cs="Times New Roman"/>
                <w:i/>
                <w:iCs/>
                <w:noProof/>
                <w:color w:val="002060"/>
              </w:rPr>
            </w:pPr>
            <w:hyperlink r:id="rId220" w:history="1">
              <w:r w:rsidR="00A336AA" w:rsidRPr="00A336AA">
                <w:rPr>
                  <w:rStyle w:val="Hyperlink"/>
                  <w:rFonts w:ascii="Times New Roman" w:hAnsi="Times New Roman" w:cs="Times New Roman"/>
                  <w:i/>
                  <w:iCs/>
                  <w:color w:val="002060"/>
                </w:rPr>
                <w:t>DOI</w:t>
              </w:r>
            </w:hyperlink>
          </w:p>
        </w:tc>
        <w:tc>
          <w:tcPr>
            <w:tcW w:w="6548" w:type="dxa"/>
          </w:tcPr>
          <w:p w14:paraId="57824E81" w14:textId="77777777" w:rsidR="00A336AA" w:rsidRPr="00A336AA" w:rsidRDefault="005F45CC" w:rsidP="00812BC7">
            <w:pPr>
              <w:rPr>
                <w:rFonts w:ascii="Times New Roman" w:hAnsi="Times New Roman" w:cs="Times New Roman"/>
                <w:color w:val="002060"/>
              </w:rPr>
            </w:pPr>
            <w:hyperlink r:id="rId221" w:history="1">
              <w:r w:rsidR="00A336AA" w:rsidRPr="00A336AA">
                <w:rPr>
                  <w:rStyle w:val="Hyperlink"/>
                  <w:rFonts w:ascii="Times New Roman" w:hAnsi="Times New Roman" w:cs="Times New Roman"/>
                  <w:i/>
                  <w:iCs/>
                  <w:color w:val="002060"/>
                </w:rPr>
                <w:t>The Delirium of the Economy</w:t>
              </w:r>
            </w:hyperlink>
          </w:p>
        </w:tc>
      </w:tr>
      <w:tr w:rsidR="00A336AA" w:rsidRPr="00A336AA" w14:paraId="2DF6780F" w14:textId="77777777" w:rsidTr="00812BC7">
        <w:trPr>
          <w:trHeight w:val="349"/>
        </w:trPr>
        <w:tc>
          <w:tcPr>
            <w:tcW w:w="606" w:type="dxa"/>
          </w:tcPr>
          <w:p w14:paraId="5BFE5792" w14:textId="77777777" w:rsidR="00A336AA" w:rsidRPr="00A336AA" w:rsidRDefault="00A336AA" w:rsidP="00812BC7">
            <w:pPr>
              <w:jc w:val="center"/>
              <w:rPr>
                <w:rFonts w:ascii="Times New Roman" w:hAnsi="Times New Roman" w:cs="Times New Roman"/>
                <w:i/>
                <w:iCs/>
                <w:noProof/>
                <w:color w:val="002060"/>
              </w:rPr>
            </w:pPr>
            <w:r w:rsidRPr="00A336AA">
              <w:rPr>
                <w:rFonts w:ascii="Times New Roman" w:hAnsi="Times New Roman" w:cs="Times New Roman"/>
                <w:i/>
                <w:iCs/>
                <w:noProof/>
                <w:color w:val="002060"/>
              </w:rPr>
              <w:drawing>
                <wp:inline distT="0" distB="0" distL="0" distR="0" wp14:anchorId="6438E120" wp14:editId="752170C6">
                  <wp:extent cx="247650" cy="247650"/>
                  <wp:effectExtent l="0" t="0" r="0" b="0"/>
                  <wp:docPr id="1832308006" name="صورة 112" descr="vide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22"/>
                          </pic:cNvPr>
                          <pic:cNvPicPr>
                            <a:picLocks noChangeAspect="1" noChangeArrowheads="1"/>
                          </pic:cNvPicPr>
                        </pic:nvPicPr>
                        <pic:blipFill>
                          <a:blip r:embed="rId7"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7726756" w14:textId="77777777" w:rsidR="00A336AA" w:rsidRPr="00A336AA" w:rsidRDefault="005F45CC" w:rsidP="00812BC7">
            <w:pPr>
              <w:jc w:val="center"/>
              <w:rPr>
                <w:rFonts w:ascii="Times New Roman" w:hAnsi="Times New Roman" w:cs="Times New Roman"/>
                <w:i/>
                <w:iCs/>
                <w:noProof/>
                <w:color w:val="002060"/>
              </w:rPr>
            </w:pPr>
            <w:hyperlink r:id="rId223" w:history="1">
              <w:r w:rsidR="00A336AA" w:rsidRPr="00A336AA">
                <w:rPr>
                  <w:rStyle w:val="Hyperlink"/>
                  <w:rFonts w:ascii="Times New Roman" w:hAnsi="Times New Roman" w:cs="Times New Roman"/>
                  <w:i/>
                  <w:iCs/>
                  <w:color w:val="002060"/>
                </w:rPr>
                <w:t>DOI</w:t>
              </w:r>
            </w:hyperlink>
          </w:p>
        </w:tc>
        <w:tc>
          <w:tcPr>
            <w:tcW w:w="6548" w:type="dxa"/>
          </w:tcPr>
          <w:p w14:paraId="0AF32C48" w14:textId="77777777" w:rsidR="00A336AA" w:rsidRPr="00A336AA" w:rsidRDefault="005F45CC" w:rsidP="00812BC7">
            <w:pPr>
              <w:rPr>
                <w:rFonts w:ascii="Times New Roman" w:hAnsi="Times New Roman" w:cs="Times New Roman"/>
                <w:i/>
                <w:iCs/>
                <w:color w:val="002060"/>
              </w:rPr>
            </w:pPr>
            <w:hyperlink r:id="rId224" w:history="1">
              <w:r w:rsidR="00A336AA" w:rsidRPr="00A336AA">
                <w:rPr>
                  <w:rStyle w:val="Hyperlink"/>
                  <w:rFonts w:ascii="Times New Roman" w:hAnsi="Times New Roman" w:cs="Times New Roman"/>
                  <w:i/>
                  <w:iCs/>
                  <w:color w:val="002060"/>
                </w:rPr>
                <w:t>Ovaries in a Secure Corner… Testicles in a Humble Sac:</w:t>
              </w:r>
              <w:r w:rsidR="00A336AA" w:rsidRPr="00A336AA">
                <w:rPr>
                  <w:rStyle w:val="Hyperlink"/>
                  <w:rFonts w:ascii="Times New Roman" w:hAnsi="Times New Roman" w:cs="Times New Roman"/>
                  <w:i/>
                  <w:iCs/>
                  <w:color w:val="002060"/>
                </w:rPr>
                <w:br/>
                <w:t>An Inquiry into the Function of Form</w:t>
              </w:r>
            </w:hyperlink>
          </w:p>
        </w:tc>
      </w:tr>
      <w:tr w:rsidR="00A336AA" w:rsidRPr="00A336AA" w14:paraId="7B8C1F34" w14:textId="77777777" w:rsidTr="00812BC7">
        <w:trPr>
          <w:trHeight w:val="349"/>
        </w:trPr>
        <w:tc>
          <w:tcPr>
            <w:tcW w:w="606" w:type="dxa"/>
          </w:tcPr>
          <w:p w14:paraId="6368B03D" w14:textId="77777777" w:rsidR="00A336AA" w:rsidRPr="00A336AA" w:rsidRDefault="00A336AA" w:rsidP="00812BC7">
            <w:pPr>
              <w:jc w:val="center"/>
              <w:rPr>
                <w:rFonts w:ascii="Times New Roman" w:hAnsi="Times New Roman" w:cs="Times New Roman"/>
                <w:i/>
                <w:iCs/>
                <w:noProof/>
                <w:color w:val="002060"/>
                <w:sz w:val="22"/>
                <w:szCs w:val="22"/>
              </w:rPr>
            </w:pPr>
            <w:r w:rsidRPr="00A336AA">
              <w:rPr>
                <w:rFonts w:ascii="Times New Roman" w:hAnsi="Times New Roman" w:cs="Times New Roman"/>
                <w:i/>
                <w:iCs/>
                <w:noProof/>
                <w:color w:val="002060"/>
                <w:sz w:val="22"/>
                <w:szCs w:val="22"/>
              </w:rPr>
              <w:lastRenderedPageBreak/>
              <w:drawing>
                <wp:inline distT="0" distB="0" distL="0" distR="0" wp14:anchorId="1EF04834" wp14:editId="030EB881">
                  <wp:extent cx="247650" cy="247650"/>
                  <wp:effectExtent l="0" t="0" r="0" b="0"/>
                  <wp:docPr id="928936675" name="صورة 112" descr="video">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25"/>
                          </pic:cNvPr>
                          <pic:cNvPicPr>
                            <a:picLocks noChangeAspect="1" noChangeArrowheads="1"/>
                          </pic:cNvPicPr>
                        </pic:nvPicPr>
                        <pic:blipFill>
                          <a:blip r:embed="rId7"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23DF75E" w14:textId="77777777" w:rsidR="00A336AA" w:rsidRPr="00A336AA" w:rsidRDefault="005F45CC" w:rsidP="00812BC7">
            <w:pPr>
              <w:jc w:val="center"/>
              <w:rPr>
                <w:rFonts w:ascii="Times New Roman" w:hAnsi="Times New Roman" w:cs="Times New Roman"/>
                <w:i/>
                <w:iCs/>
                <w:noProof/>
                <w:color w:val="002060"/>
                <w:sz w:val="22"/>
                <w:szCs w:val="22"/>
              </w:rPr>
            </w:pPr>
            <w:hyperlink r:id="rId226" w:history="1">
              <w:r w:rsidR="00A336AA" w:rsidRPr="00A336AA">
                <w:rPr>
                  <w:rStyle w:val="Hyperlink"/>
                  <w:rFonts w:ascii="Times New Roman" w:hAnsi="Times New Roman" w:cs="Times New Roman"/>
                  <w:i/>
                  <w:iCs/>
                  <w:color w:val="002060"/>
                </w:rPr>
                <w:t>DOI</w:t>
              </w:r>
            </w:hyperlink>
          </w:p>
        </w:tc>
        <w:tc>
          <w:tcPr>
            <w:tcW w:w="6548" w:type="dxa"/>
          </w:tcPr>
          <w:p w14:paraId="5E479781" w14:textId="77777777" w:rsidR="00A336AA" w:rsidRPr="00A336AA" w:rsidRDefault="005F45CC" w:rsidP="00812BC7">
            <w:pPr>
              <w:rPr>
                <w:rFonts w:ascii="Times New Roman" w:hAnsi="Times New Roman" w:cs="Times New Roman"/>
                <w:i/>
                <w:iCs/>
                <w:color w:val="002060"/>
              </w:rPr>
            </w:pPr>
            <w:hyperlink r:id="rId227" w:history="1">
              <w:r w:rsidR="00A336AA" w:rsidRPr="00A336AA">
                <w:rPr>
                  <w:rStyle w:val="Hyperlink"/>
                  <w:rFonts w:ascii="Times New Roman" w:hAnsi="Times New Roman" w:cs="Times New Roman"/>
                  <w:i/>
                  <w:iCs/>
                  <w:color w:val="002060"/>
                  <w:lang w:bidi="ar-SY"/>
                </w:rPr>
                <w:t>Eve Preserves Humanity’s Blueprint; Adam Drives Its Evolution</w:t>
              </w:r>
            </w:hyperlink>
          </w:p>
        </w:tc>
      </w:tr>
      <w:tr w:rsidR="00A336AA" w:rsidRPr="00A336AA" w14:paraId="22A78372" w14:textId="77777777" w:rsidTr="00812BC7">
        <w:trPr>
          <w:trHeight w:val="349"/>
        </w:trPr>
        <w:tc>
          <w:tcPr>
            <w:tcW w:w="606" w:type="dxa"/>
          </w:tcPr>
          <w:p w14:paraId="49960AF2" w14:textId="77777777" w:rsidR="00A336AA" w:rsidRPr="00A336AA" w:rsidRDefault="00A336AA" w:rsidP="00812BC7">
            <w:pPr>
              <w:jc w:val="center"/>
              <w:rPr>
                <w:rFonts w:ascii="Times New Roman" w:hAnsi="Times New Roman" w:cs="Times New Roman"/>
                <w:i/>
                <w:iCs/>
                <w:noProof/>
                <w:color w:val="002060"/>
                <w:sz w:val="22"/>
                <w:szCs w:val="22"/>
              </w:rPr>
            </w:pPr>
            <w:r w:rsidRPr="00A336AA">
              <w:rPr>
                <w:rFonts w:ascii="Times New Roman" w:hAnsi="Times New Roman" w:cs="Times New Roman"/>
                <w:i/>
                <w:iCs/>
                <w:noProof/>
                <w:color w:val="002060"/>
                <w:sz w:val="22"/>
                <w:szCs w:val="22"/>
              </w:rPr>
              <w:drawing>
                <wp:inline distT="0" distB="0" distL="0" distR="0" wp14:anchorId="66C8D685" wp14:editId="41DAAC39">
                  <wp:extent cx="247650" cy="247650"/>
                  <wp:effectExtent l="0" t="0" r="0" b="0"/>
                  <wp:docPr id="630770255" name="صورة 112" descr="video">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28"/>
                          </pic:cNvPr>
                          <pic:cNvPicPr>
                            <a:picLocks noChangeAspect="1" noChangeArrowheads="1"/>
                          </pic:cNvPicPr>
                        </pic:nvPicPr>
                        <pic:blipFill>
                          <a:blip r:embed="rId7"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C2EC5E6" w14:textId="77777777" w:rsidR="00A336AA" w:rsidRPr="00A336AA" w:rsidRDefault="005F45CC" w:rsidP="00812BC7">
            <w:pPr>
              <w:jc w:val="center"/>
              <w:rPr>
                <w:rFonts w:ascii="Times New Roman" w:hAnsi="Times New Roman" w:cs="Times New Roman"/>
                <w:i/>
                <w:iCs/>
                <w:noProof/>
                <w:color w:val="002060"/>
                <w:sz w:val="22"/>
                <w:szCs w:val="22"/>
              </w:rPr>
            </w:pPr>
            <w:hyperlink r:id="rId229" w:history="1">
              <w:r w:rsidR="00A336AA" w:rsidRPr="00A336AA">
                <w:rPr>
                  <w:rStyle w:val="Hyperlink"/>
                  <w:rFonts w:ascii="Times New Roman" w:hAnsi="Times New Roman" w:cs="Times New Roman"/>
                  <w:i/>
                  <w:iCs/>
                  <w:color w:val="002060"/>
                </w:rPr>
                <w:t>DOI</w:t>
              </w:r>
            </w:hyperlink>
          </w:p>
        </w:tc>
        <w:tc>
          <w:tcPr>
            <w:tcW w:w="6548" w:type="dxa"/>
          </w:tcPr>
          <w:p w14:paraId="496AD62E" w14:textId="77777777" w:rsidR="00A336AA" w:rsidRPr="00A336AA" w:rsidRDefault="005F45CC" w:rsidP="00812BC7">
            <w:pPr>
              <w:rPr>
                <w:rFonts w:ascii="Times New Roman" w:hAnsi="Times New Roman" w:cs="Times New Roman"/>
                <w:color w:val="002060"/>
                <w:lang w:bidi="ar-SY"/>
              </w:rPr>
            </w:pPr>
            <w:hyperlink r:id="rId230" w:history="1">
              <w:r w:rsidR="00A336AA" w:rsidRPr="00A336AA">
                <w:rPr>
                  <w:rStyle w:val="Hyperlink"/>
                  <w:rFonts w:ascii="Times New Roman" w:hAnsi="Times New Roman" w:cs="Times New Roman"/>
                  <w:i/>
                  <w:iCs/>
                  <w:color w:val="002060"/>
                </w:rPr>
                <w:t>The Manufacture of the Unconscious</w:t>
              </w:r>
            </w:hyperlink>
          </w:p>
        </w:tc>
      </w:tr>
      <w:tr w:rsidR="00A336AA" w:rsidRPr="00A336AA" w14:paraId="401B1EC3" w14:textId="77777777" w:rsidTr="00812BC7">
        <w:trPr>
          <w:trHeight w:val="349"/>
        </w:trPr>
        <w:tc>
          <w:tcPr>
            <w:tcW w:w="606" w:type="dxa"/>
          </w:tcPr>
          <w:p w14:paraId="0F6A7300" w14:textId="77777777" w:rsidR="00A336AA" w:rsidRPr="00A336AA" w:rsidRDefault="00A336AA" w:rsidP="00812BC7">
            <w:pPr>
              <w:jc w:val="center"/>
              <w:rPr>
                <w:rFonts w:ascii="Times New Roman" w:hAnsi="Times New Roman" w:cs="Times New Roman"/>
                <w:i/>
                <w:iCs/>
                <w:noProof/>
                <w:color w:val="002060"/>
                <w:sz w:val="22"/>
                <w:szCs w:val="22"/>
              </w:rPr>
            </w:pPr>
            <w:r w:rsidRPr="00A336AA">
              <w:rPr>
                <w:rFonts w:ascii="Times New Roman" w:hAnsi="Times New Roman" w:cs="Times New Roman"/>
                <w:i/>
                <w:iCs/>
                <w:noProof/>
                <w:color w:val="002060"/>
                <w:sz w:val="22"/>
                <w:szCs w:val="22"/>
              </w:rPr>
              <w:drawing>
                <wp:inline distT="0" distB="0" distL="0" distR="0" wp14:anchorId="7D0DD381" wp14:editId="16780309">
                  <wp:extent cx="247650" cy="247650"/>
                  <wp:effectExtent l="0" t="0" r="0" b="0"/>
                  <wp:docPr id="1752561668" name="صورة 112" descr="video">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31"/>
                          </pic:cNvPr>
                          <pic:cNvPicPr>
                            <a:picLocks noChangeAspect="1" noChangeArrowheads="1"/>
                          </pic:cNvPicPr>
                        </pic:nvPicPr>
                        <pic:blipFill>
                          <a:blip r:embed="rId7"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CA7E87" w14:textId="77777777" w:rsidR="00A336AA" w:rsidRPr="00A336AA" w:rsidRDefault="005F45CC" w:rsidP="00812BC7">
            <w:pPr>
              <w:jc w:val="center"/>
              <w:rPr>
                <w:rFonts w:ascii="Times New Roman" w:hAnsi="Times New Roman" w:cs="Times New Roman"/>
                <w:i/>
                <w:iCs/>
                <w:noProof/>
                <w:color w:val="002060"/>
                <w:sz w:val="22"/>
                <w:szCs w:val="22"/>
              </w:rPr>
            </w:pPr>
            <w:hyperlink r:id="rId232" w:history="1">
              <w:r w:rsidR="00A336AA" w:rsidRPr="00A336AA">
                <w:rPr>
                  <w:rStyle w:val="Hyperlink"/>
                  <w:rFonts w:ascii="Times New Roman" w:hAnsi="Times New Roman" w:cs="Times New Roman"/>
                  <w:i/>
                  <w:iCs/>
                  <w:noProof/>
                  <w:color w:val="002060"/>
                  <w:sz w:val="22"/>
                  <w:szCs w:val="22"/>
                </w:rPr>
                <w:t>DOI</w:t>
              </w:r>
            </w:hyperlink>
          </w:p>
        </w:tc>
        <w:tc>
          <w:tcPr>
            <w:tcW w:w="6548" w:type="dxa"/>
          </w:tcPr>
          <w:p w14:paraId="5064A502" w14:textId="77777777" w:rsidR="00A336AA" w:rsidRPr="00A336AA" w:rsidRDefault="005F45CC" w:rsidP="00812BC7">
            <w:pPr>
              <w:rPr>
                <w:rFonts w:ascii="Times New Roman" w:hAnsi="Times New Roman" w:cs="Times New Roman"/>
                <w:i/>
                <w:iCs/>
                <w:color w:val="002060"/>
                <w:lang w:bidi="ar-SY"/>
              </w:rPr>
            </w:pPr>
            <w:hyperlink r:id="rId233" w:history="1">
              <w:r w:rsidR="00A336AA" w:rsidRPr="00A336AA">
                <w:rPr>
                  <w:rStyle w:val="Hyperlink"/>
                  <w:rFonts w:ascii="Times New Roman" w:hAnsi="Times New Roman" w:cs="Times New Roman"/>
                  <w:i/>
                  <w:iCs/>
                  <w:color w:val="002060"/>
                  <w:lang w:bidi="ar-SY"/>
                </w:rPr>
                <w:t>The Ballad of Eternity</w:t>
              </w:r>
            </w:hyperlink>
          </w:p>
        </w:tc>
      </w:tr>
      <w:tr w:rsidR="00A336AA" w:rsidRPr="00A336AA" w14:paraId="2062D4D4" w14:textId="77777777" w:rsidTr="00812BC7">
        <w:trPr>
          <w:trHeight w:val="349"/>
        </w:trPr>
        <w:tc>
          <w:tcPr>
            <w:tcW w:w="606" w:type="dxa"/>
          </w:tcPr>
          <w:p w14:paraId="6B77F1EF" w14:textId="77777777" w:rsidR="00A336AA" w:rsidRPr="00A336AA" w:rsidRDefault="00A336AA" w:rsidP="00812BC7">
            <w:pPr>
              <w:jc w:val="center"/>
              <w:rPr>
                <w:rFonts w:ascii="Times New Roman" w:hAnsi="Times New Roman" w:cs="Times New Roman"/>
                <w:i/>
                <w:iCs/>
                <w:noProof/>
                <w:color w:val="002060"/>
                <w:sz w:val="22"/>
                <w:szCs w:val="22"/>
              </w:rPr>
            </w:pPr>
            <w:r w:rsidRPr="00A336AA">
              <w:rPr>
                <w:rFonts w:ascii="Times New Roman" w:hAnsi="Times New Roman" w:cs="Times New Roman"/>
                <w:i/>
                <w:iCs/>
                <w:noProof/>
                <w:color w:val="002060"/>
                <w:sz w:val="22"/>
                <w:szCs w:val="22"/>
              </w:rPr>
              <w:drawing>
                <wp:inline distT="0" distB="0" distL="0" distR="0" wp14:anchorId="15193DD3" wp14:editId="04657B0F">
                  <wp:extent cx="247650" cy="247650"/>
                  <wp:effectExtent l="0" t="0" r="0" b="0"/>
                  <wp:docPr id="1306345532" name="صورة 112" descr="video">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34"/>
                          </pic:cNvPr>
                          <pic:cNvPicPr>
                            <a:picLocks noChangeAspect="1" noChangeArrowheads="1"/>
                          </pic:cNvPicPr>
                        </pic:nvPicPr>
                        <pic:blipFill>
                          <a:blip r:embed="rId7"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3894885" w14:textId="77777777" w:rsidR="00A336AA" w:rsidRPr="00A336AA" w:rsidRDefault="005F45CC" w:rsidP="00812BC7">
            <w:pPr>
              <w:jc w:val="center"/>
              <w:rPr>
                <w:rFonts w:ascii="Times New Roman" w:hAnsi="Times New Roman" w:cs="Times New Roman"/>
                <w:i/>
                <w:iCs/>
                <w:noProof/>
                <w:color w:val="002060"/>
                <w:sz w:val="22"/>
                <w:szCs w:val="22"/>
              </w:rPr>
            </w:pPr>
            <w:hyperlink r:id="rId235" w:history="1">
              <w:r w:rsidR="00A336AA" w:rsidRPr="00A336AA">
                <w:rPr>
                  <w:rStyle w:val="Hyperlink"/>
                  <w:rFonts w:ascii="Times New Roman" w:hAnsi="Times New Roman" w:cs="Times New Roman"/>
                  <w:i/>
                  <w:iCs/>
                  <w:color w:val="002060"/>
                </w:rPr>
                <w:t>DOI</w:t>
              </w:r>
            </w:hyperlink>
          </w:p>
        </w:tc>
        <w:tc>
          <w:tcPr>
            <w:tcW w:w="6548" w:type="dxa"/>
          </w:tcPr>
          <w:p w14:paraId="74B00954" w14:textId="77777777" w:rsidR="00A336AA" w:rsidRPr="00A336AA" w:rsidRDefault="005F45CC" w:rsidP="00812BC7">
            <w:pPr>
              <w:rPr>
                <w:rFonts w:ascii="Times New Roman" w:hAnsi="Times New Roman" w:cs="Times New Roman"/>
                <w:i/>
                <w:iCs/>
                <w:color w:val="002060"/>
              </w:rPr>
            </w:pPr>
            <w:hyperlink r:id="rId236" w:history="1">
              <w:r w:rsidR="00A336AA" w:rsidRPr="00A336AA">
                <w:rPr>
                  <w:rStyle w:val="Hyperlink"/>
                  <w:rFonts w:ascii="Times New Roman" w:hAnsi="Times New Roman" w:cs="Times New Roman"/>
                  <w:i/>
                  <w:iCs/>
                  <w:color w:val="002060"/>
                </w:rPr>
                <w:t>Two Truths Woman Would Never Accept</w:t>
              </w:r>
            </w:hyperlink>
          </w:p>
        </w:tc>
      </w:tr>
      <w:tr w:rsidR="00A336AA" w:rsidRPr="00A336AA" w14:paraId="0BEFA22D" w14:textId="77777777" w:rsidTr="00812BC7">
        <w:trPr>
          <w:trHeight w:val="349"/>
        </w:trPr>
        <w:tc>
          <w:tcPr>
            <w:tcW w:w="606" w:type="dxa"/>
          </w:tcPr>
          <w:p w14:paraId="0A8B7F7E" w14:textId="77777777" w:rsidR="00A336AA" w:rsidRPr="00A336AA" w:rsidRDefault="00A336AA" w:rsidP="00812BC7">
            <w:pPr>
              <w:jc w:val="center"/>
              <w:rPr>
                <w:rFonts w:ascii="Times New Roman" w:hAnsi="Times New Roman" w:cs="Times New Roman"/>
                <w:i/>
                <w:iCs/>
                <w:noProof/>
                <w:color w:val="002060"/>
                <w:sz w:val="22"/>
                <w:szCs w:val="22"/>
              </w:rPr>
            </w:pPr>
            <w:r w:rsidRPr="00A336AA">
              <w:rPr>
                <w:rFonts w:ascii="Times New Roman" w:hAnsi="Times New Roman" w:cs="Times New Roman"/>
                <w:i/>
                <w:iCs/>
                <w:noProof/>
                <w:color w:val="002060"/>
                <w:sz w:val="22"/>
                <w:szCs w:val="22"/>
              </w:rPr>
              <w:drawing>
                <wp:inline distT="0" distB="0" distL="0" distR="0" wp14:anchorId="442E92CA" wp14:editId="49C22CE5">
                  <wp:extent cx="247650" cy="247650"/>
                  <wp:effectExtent l="0" t="0" r="0" b="0"/>
                  <wp:docPr id="2069332729" name="صورة 112" descr="video">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37"/>
                          </pic:cNvPr>
                          <pic:cNvPicPr>
                            <a:picLocks noChangeAspect="1" noChangeArrowheads="1"/>
                          </pic:cNvPicPr>
                        </pic:nvPicPr>
                        <pic:blipFill>
                          <a:blip r:embed="rId7"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4A6BA46" w14:textId="77777777" w:rsidR="00A336AA" w:rsidRPr="00A336AA" w:rsidRDefault="005F45CC" w:rsidP="00812BC7">
            <w:pPr>
              <w:jc w:val="center"/>
              <w:rPr>
                <w:rFonts w:ascii="Times New Roman" w:hAnsi="Times New Roman" w:cs="Times New Roman"/>
                <w:i/>
                <w:iCs/>
                <w:noProof/>
                <w:color w:val="002060"/>
                <w:sz w:val="22"/>
                <w:szCs w:val="22"/>
              </w:rPr>
            </w:pPr>
            <w:hyperlink r:id="rId238" w:history="1">
              <w:r w:rsidR="00A336AA" w:rsidRPr="00A336AA">
                <w:rPr>
                  <w:rStyle w:val="Hyperlink"/>
                  <w:rFonts w:ascii="Times New Roman" w:hAnsi="Times New Roman" w:cs="Times New Roman"/>
                  <w:i/>
                  <w:iCs/>
                  <w:color w:val="002060"/>
                </w:rPr>
                <w:t>DOI</w:t>
              </w:r>
            </w:hyperlink>
          </w:p>
        </w:tc>
        <w:tc>
          <w:tcPr>
            <w:tcW w:w="6548" w:type="dxa"/>
          </w:tcPr>
          <w:p w14:paraId="2B44DD6E" w14:textId="77777777" w:rsidR="00A336AA" w:rsidRPr="00A336AA" w:rsidRDefault="005F45CC" w:rsidP="00812BC7">
            <w:pPr>
              <w:rPr>
                <w:rFonts w:ascii="Times New Roman" w:hAnsi="Times New Roman" w:cs="Times New Roman"/>
                <w:i/>
                <w:iCs/>
                <w:color w:val="002060"/>
              </w:rPr>
            </w:pPr>
            <w:hyperlink r:id="rId239" w:history="1">
              <w:r w:rsidR="00A336AA" w:rsidRPr="00A336AA">
                <w:rPr>
                  <w:rStyle w:val="Hyperlink"/>
                  <w:rFonts w:ascii="Times New Roman" w:hAnsi="Times New Roman" w:cs="Times New Roman"/>
                  <w:i/>
                  <w:iCs/>
                  <w:color w:val="002060"/>
                </w:rPr>
                <w:t>The 'Iddah (Waiting Period) in Islamic Law: A Comparative Analysis of its Rationale for Divorced Women and Widows</w:t>
              </w:r>
            </w:hyperlink>
          </w:p>
        </w:tc>
      </w:tr>
      <w:tr w:rsidR="00A336AA" w:rsidRPr="00A336AA" w14:paraId="6A3F61AB" w14:textId="77777777" w:rsidTr="00812BC7">
        <w:trPr>
          <w:trHeight w:val="349"/>
        </w:trPr>
        <w:tc>
          <w:tcPr>
            <w:tcW w:w="606" w:type="dxa"/>
          </w:tcPr>
          <w:p w14:paraId="032D4A54" w14:textId="77777777" w:rsidR="00A336AA" w:rsidRPr="00A336AA" w:rsidRDefault="00A336AA" w:rsidP="00812BC7">
            <w:pPr>
              <w:jc w:val="center"/>
              <w:rPr>
                <w:rFonts w:ascii="Times New Roman" w:hAnsi="Times New Roman" w:cs="Times New Roman"/>
                <w:i/>
                <w:iCs/>
                <w:noProof/>
                <w:color w:val="002060"/>
                <w:sz w:val="22"/>
                <w:szCs w:val="22"/>
              </w:rPr>
            </w:pPr>
            <w:r w:rsidRPr="00A336AA">
              <w:rPr>
                <w:rFonts w:ascii="Times New Roman" w:hAnsi="Times New Roman" w:cs="Times New Roman"/>
                <w:i/>
                <w:iCs/>
                <w:noProof/>
                <w:color w:val="002060"/>
                <w:sz w:val="22"/>
                <w:szCs w:val="22"/>
              </w:rPr>
              <w:drawing>
                <wp:inline distT="0" distB="0" distL="0" distR="0" wp14:anchorId="39411B0B" wp14:editId="11B74446">
                  <wp:extent cx="247650" cy="247650"/>
                  <wp:effectExtent l="0" t="0" r="0" b="0"/>
                  <wp:docPr id="1053715809" name="صورة 112" descr="video">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40"/>
                          </pic:cNvPr>
                          <pic:cNvPicPr>
                            <a:picLocks noChangeAspect="1" noChangeArrowheads="1"/>
                          </pic:cNvPicPr>
                        </pic:nvPicPr>
                        <pic:blipFill>
                          <a:blip r:embed="rId7"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B8931E8" w14:textId="77777777" w:rsidR="00A336AA" w:rsidRPr="00A336AA" w:rsidRDefault="005F45CC" w:rsidP="00812BC7">
            <w:pPr>
              <w:jc w:val="center"/>
              <w:rPr>
                <w:rFonts w:ascii="Times New Roman" w:hAnsi="Times New Roman" w:cs="Times New Roman"/>
                <w:i/>
                <w:iCs/>
                <w:noProof/>
                <w:color w:val="002060"/>
                <w:sz w:val="22"/>
                <w:szCs w:val="22"/>
              </w:rPr>
            </w:pPr>
            <w:hyperlink r:id="rId241" w:history="1">
              <w:r w:rsidR="00A336AA" w:rsidRPr="00A336AA">
                <w:rPr>
                  <w:rStyle w:val="Hyperlink"/>
                  <w:rFonts w:ascii="Times New Roman" w:hAnsi="Times New Roman" w:cs="Times New Roman"/>
                  <w:i/>
                  <w:iCs/>
                  <w:color w:val="002060"/>
                </w:rPr>
                <w:t>DOI</w:t>
              </w:r>
            </w:hyperlink>
          </w:p>
        </w:tc>
        <w:tc>
          <w:tcPr>
            <w:tcW w:w="6548" w:type="dxa"/>
          </w:tcPr>
          <w:p w14:paraId="594C96BB" w14:textId="77777777" w:rsidR="00A336AA" w:rsidRPr="00A336AA" w:rsidRDefault="005F45CC" w:rsidP="00812BC7">
            <w:pPr>
              <w:rPr>
                <w:rFonts w:ascii="Times New Roman" w:hAnsi="Times New Roman" w:cs="Times New Roman"/>
                <w:i/>
                <w:iCs/>
                <w:color w:val="002060"/>
              </w:rPr>
            </w:pPr>
            <w:hyperlink r:id="rId242" w:history="1">
              <w:r w:rsidR="00A336AA" w:rsidRPr="00A336AA">
                <w:rPr>
                  <w:rStyle w:val="Hyperlink"/>
                  <w:rFonts w:ascii="Times New Roman" w:hAnsi="Times New Roman" w:cs="Times New Roman"/>
                  <w:i/>
                  <w:iCs/>
                  <w:color w:val="002060"/>
                </w:rPr>
                <w:t>The IVF/ICSI-Conceived Child: A Biologically Suboptimal Outcome</w:t>
              </w:r>
            </w:hyperlink>
          </w:p>
        </w:tc>
      </w:tr>
      <w:bookmarkEnd w:id="0"/>
    </w:tbl>
    <w:p w14:paraId="04B25A12" w14:textId="77777777" w:rsidR="00A336AA" w:rsidRDefault="00A336AA">
      <w:pPr>
        <w:rPr>
          <w:rFonts w:ascii="Times New Roman" w:hAnsi="Times New Roman" w:cs="Times New Roman"/>
          <w:i/>
          <w:iCs/>
          <w:color w:val="002060"/>
          <w:sz w:val="28"/>
          <w:szCs w:val="28"/>
        </w:rPr>
      </w:pPr>
    </w:p>
    <w:p w14:paraId="56965AB3" w14:textId="77777777" w:rsidR="004C23B7" w:rsidRDefault="004C23B7">
      <w:pPr>
        <w:rPr>
          <w:rFonts w:ascii="Times New Roman" w:hAnsi="Times New Roman" w:cs="Times New Roman"/>
          <w:i/>
          <w:iCs/>
          <w:color w:val="002060"/>
          <w:sz w:val="28"/>
          <w:szCs w:val="28"/>
        </w:rPr>
      </w:pPr>
    </w:p>
    <w:p w14:paraId="7E8CFD18" w14:textId="77777777" w:rsidR="004C23B7" w:rsidRDefault="004C23B7">
      <w:pPr>
        <w:rPr>
          <w:rFonts w:ascii="Times New Roman" w:hAnsi="Times New Roman" w:cs="Times New Roman"/>
          <w:i/>
          <w:iCs/>
          <w:color w:val="002060"/>
          <w:sz w:val="28"/>
          <w:szCs w:val="28"/>
        </w:rPr>
      </w:pPr>
    </w:p>
    <w:p w14:paraId="1B26A4CC" w14:textId="77777777" w:rsidR="004C23B7" w:rsidRDefault="004C23B7">
      <w:pPr>
        <w:rPr>
          <w:rFonts w:ascii="Times New Roman" w:hAnsi="Times New Roman" w:cs="Times New Roman"/>
          <w:i/>
          <w:iCs/>
          <w:color w:val="002060"/>
          <w:sz w:val="28"/>
          <w:szCs w:val="28"/>
        </w:rPr>
      </w:pPr>
    </w:p>
    <w:p w14:paraId="6CBC3DE1" w14:textId="77777777" w:rsidR="004C23B7" w:rsidRPr="00203957" w:rsidRDefault="004C23B7" w:rsidP="004C23B7">
      <w:pPr>
        <w:jc w:val="center"/>
        <w:rPr>
          <w:rFonts w:ascii="Times New Roman" w:hAnsi="Times New Roman" w:cs="Times New Roman"/>
          <w:i/>
          <w:iCs/>
          <w:color w:val="0070C0"/>
          <w:sz w:val="28"/>
          <w:szCs w:val="28"/>
          <w:lang w:bidi="ar-SY"/>
        </w:rPr>
      </w:pPr>
      <w:r>
        <w:rPr>
          <w:rFonts w:ascii="Times New Roman" w:hAnsi="Times New Roman" w:cs="Times New Roman"/>
          <w:i/>
          <w:iCs/>
          <w:color w:val="0070C0"/>
          <w:sz w:val="28"/>
          <w:szCs w:val="28"/>
          <w:lang w:bidi="ar-SY"/>
        </w:rPr>
        <w:t>18/08/2025</w:t>
      </w:r>
    </w:p>
    <w:p w14:paraId="1C9DBFFC" w14:textId="77777777" w:rsidR="004C23B7" w:rsidRPr="004C23B7" w:rsidRDefault="004C23B7" w:rsidP="004C23B7">
      <w:pPr>
        <w:jc w:val="center"/>
        <w:rPr>
          <w:rFonts w:ascii="Times New Roman" w:hAnsi="Times New Roman" w:cs="Times New Roman"/>
          <w:i/>
          <w:iCs/>
          <w:color w:val="0070C0"/>
          <w:sz w:val="28"/>
          <w:szCs w:val="28"/>
        </w:rPr>
      </w:pPr>
    </w:p>
    <w:sectPr w:rsidR="004C23B7" w:rsidRPr="004C23B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125B"/>
    <w:multiLevelType w:val="multilevel"/>
    <w:tmpl w:val="BA24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0347A7"/>
    <w:multiLevelType w:val="multilevel"/>
    <w:tmpl w:val="1FE8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A506D9"/>
    <w:multiLevelType w:val="multilevel"/>
    <w:tmpl w:val="E4E0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7C20F2"/>
    <w:multiLevelType w:val="multilevel"/>
    <w:tmpl w:val="2EB8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E43CEE"/>
    <w:multiLevelType w:val="multilevel"/>
    <w:tmpl w:val="82208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16171F"/>
    <w:multiLevelType w:val="multilevel"/>
    <w:tmpl w:val="8EEEE5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1F006D"/>
    <w:multiLevelType w:val="multilevel"/>
    <w:tmpl w:val="0F767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646AD2"/>
    <w:multiLevelType w:val="multilevel"/>
    <w:tmpl w:val="99D05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DD18F0"/>
    <w:multiLevelType w:val="multilevel"/>
    <w:tmpl w:val="B3F07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766E6C"/>
    <w:multiLevelType w:val="multilevel"/>
    <w:tmpl w:val="E76EF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2049A6"/>
    <w:multiLevelType w:val="multilevel"/>
    <w:tmpl w:val="3EFA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6D57EA"/>
    <w:multiLevelType w:val="multilevel"/>
    <w:tmpl w:val="F536BF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271ACE"/>
    <w:multiLevelType w:val="multilevel"/>
    <w:tmpl w:val="16040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C1070D"/>
    <w:multiLevelType w:val="multilevel"/>
    <w:tmpl w:val="57AC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AC3368"/>
    <w:multiLevelType w:val="hybridMultilevel"/>
    <w:tmpl w:val="9FC25CD8"/>
    <w:lvl w:ilvl="0" w:tplc="2B58294E">
      <w:start w:val="1"/>
      <w:numFmt w:val="decimal"/>
      <w:lvlText w:val="%1."/>
      <w:lvlJc w:val="left"/>
      <w:pPr>
        <w:tabs>
          <w:tab w:val="num" w:pos="720"/>
        </w:tabs>
        <w:ind w:left="720" w:hanging="360"/>
      </w:pPr>
    </w:lvl>
    <w:lvl w:ilvl="1" w:tplc="02EEC688">
      <w:start w:val="1"/>
      <w:numFmt w:val="decimal"/>
      <w:lvlText w:val="%2."/>
      <w:lvlJc w:val="left"/>
      <w:pPr>
        <w:tabs>
          <w:tab w:val="num" w:pos="1440"/>
        </w:tabs>
        <w:ind w:left="1440" w:hanging="360"/>
      </w:pPr>
    </w:lvl>
    <w:lvl w:ilvl="2" w:tplc="EF4A8FB8" w:tentative="1">
      <w:start w:val="1"/>
      <w:numFmt w:val="decimal"/>
      <w:lvlText w:val="%3."/>
      <w:lvlJc w:val="left"/>
      <w:pPr>
        <w:tabs>
          <w:tab w:val="num" w:pos="2160"/>
        </w:tabs>
        <w:ind w:left="2160" w:hanging="360"/>
      </w:pPr>
    </w:lvl>
    <w:lvl w:ilvl="3" w:tplc="28B05630" w:tentative="1">
      <w:start w:val="1"/>
      <w:numFmt w:val="decimal"/>
      <w:lvlText w:val="%4."/>
      <w:lvlJc w:val="left"/>
      <w:pPr>
        <w:tabs>
          <w:tab w:val="num" w:pos="2880"/>
        </w:tabs>
        <w:ind w:left="2880" w:hanging="360"/>
      </w:pPr>
    </w:lvl>
    <w:lvl w:ilvl="4" w:tplc="C9AAFD7C" w:tentative="1">
      <w:start w:val="1"/>
      <w:numFmt w:val="decimal"/>
      <w:lvlText w:val="%5."/>
      <w:lvlJc w:val="left"/>
      <w:pPr>
        <w:tabs>
          <w:tab w:val="num" w:pos="3600"/>
        </w:tabs>
        <w:ind w:left="3600" w:hanging="360"/>
      </w:pPr>
    </w:lvl>
    <w:lvl w:ilvl="5" w:tplc="4BCA0538" w:tentative="1">
      <w:start w:val="1"/>
      <w:numFmt w:val="decimal"/>
      <w:lvlText w:val="%6."/>
      <w:lvlJc w:val="left"/>
      <w:pPr>
        <w:tabs>
          <w:tab w:val="num" w:pos="4320"/>
        </w:tabs>
        <w:ind w:left="4320" w:hanging="360"/>
      </w:pPr>
    </w:lvl>
    <w:lvl w:ilvl="6" w:tplc="741A7CAE" w:tentative="1">
      <w:start w:val="1"/>
      <w:numFmt w:val="decimal"/>
      <w:lvlText w:val="%7."/>
      <w:lvlJc w:val="left"/>
      <w:pPr>
        <w:tabs>
          <w:tab w:val="num" w:pos="5040"/>
        </w:tabs>
        <w:ind w:left="5040" w:hanging="360"/>
      </w:pPr>
    </w:lvl>
    <w:lvl w:ilvl="7" w:tplc="8BC43F9A" w:tentative="1">
      <w:start w:val="1"/>
      <w:numFmt w:val="decimal"/>
      <w:lvlText w:val="%8."/>
      <w:lvlJc w:val="left"/>
      <w:pPr>
        <w:tabs>
          <w:tab w:val="num" w:pos="5760"/>
        </w:tabs>
        <w:ind w:left="5760" w:hanging="360"/>
      </w:pPr>
    </w:lvl>
    <w:lvl w:ilvl="8" w:tplc="62DC0642" w:tentative="1">
      <w:start w:val="1"/>
      <w:numFmt w:val="decimal"/>
      <w:lvlText w:val="%9."/>
      <w:lvlJc w:val="left"/>
      <w:pPr>
        <w:tabs>
          <w:tab w:val="num" w:pos="6480"/>
        </w:tabs>
        <w:ind w:left="6480" w:hanging="360"/>
      </w:pPr>
    </w:lvl>
  </w:abstractNum>
  <w:abstractNum w:abstractNumId="15" w15:restartNumberingAfterBreak="0">
    <w:nsid w:val="4D230F43"/>
    <w:multiLevelType w:val="multilevel"/>
    <w:tmpl w:val="4D401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58289A"/>
    <w:multiLevelType w:val="hybridMultilevel"/>
    <w:tmpl w:val="BC56BD04"/>
    <w:lvl w:ilvl="0" w:tplc="CDACBEBE">
      <w:start w:val="1"/>
      <w:numFmt w:val="decimal"/>
      <w:lvlText w:val="%1."/>
      <w:lvlJc w:val="left"/>
      <w:pPr>
        <w:tabs>
          <w:tab w:val="num" w:pos="720"/>
        </w:tabs>
        <w:ind w:left="720" w:hanging="360"/>
      </w:pPr>
    </w:lvl>
    <w:lvl w:ilvl="1" w:tplc="EE84D226">
      <w:start w:val="1"/>
      <w:numFmt w:val="decimal"/>
      <w:lvlText w:val="%2."/>
      <w:lvlJc w:val="left"/>
      <w:pPr>
        <w:tabs>
          <w:tab w:val="num" w:pos="1440"/>
        </w:tabs>
        <w:ind w:left="1440" w:hanging="360"/>
      </w:pPr>
    </w:lvl>
    <w:lvl w:ilvl="2" w:tplc="AB764664" w:tentative="1">
      <w:start w:val="1"/>
      <w:numFmt w:val="decimal"/>
      <w:lvlText w:val="%3."/>
      <w:lvlJc w:val="left"/>
      <w:pPr>
        <w:tabs>
          <w:tab w:val="num" w:pos="2160"/>
        </w:tabs>
        <w:ind w:left="2160" w:hanging="360"/>
      </w:pPr>
    </w:lvl>
    <w:lvl w:ilvl="3" w:tplc="BBDA2D06" w:tentative="1">
      <w:start w:val="1"/>
      <w:numFmt w:val="decimal"/>
      <w:lvlText w:val="%4."/>
      <w:lvlJc w:val="left"/>
      <w:pPr>
        <w:tabs>
          <w:tab w:val="num" w:pos="2880"/>
        </w:tabs>
        <w:ind w:left="2880" w:hanging="360"/>
      </w:pPr>
    </w:lvl>
    <w:lvl w:ilvl="4" w:tplc="C48CCDC6" w:tentative="1">
      <w:start w:val="1"/>
      <w:numFmt w:val="decimal"/>
      <w:lvlText w:val="%5."/>
      <w:lvlJc w:val="left"/>
      <w:pPr>
        <w:tabs>
          <w:tab w:val="num" w:pos="3600"/>
        </w:tabs>
        <w:ind w:left="3600" w:hanging="360"/>
      </w:pPr>
    </w:lvl>
    <w:lvl w:ilvl="5" w:tplc="98E65082" w:tentative="1">
      <w:start w:val="1"/>
      <w:numFmt w:val="decimal"/>
      <w:lvlText w:val="%6."/>
      <w:lvlJc w:val="left"/>
      <w:pPr>
        <w:tabs>
          <w:tab w:val="num" w:pos="4320"/>
        </w:tabs>
        <w:ind w:left="4320" w:hanging="360"/>
      </w:pPr>
    </w:lvl>
    <w:lvl w:ilvl="6" w:tplc="253A95BE" w:tentative="1">
      <w:start w:val="1"/>
      <w:numFmt w:val="decimal"/>
      <w:lvlText w:val="%7."/>
      <w:lvlJc w:val="left"/>
      <w:pPr>
        <w:tabs>
          <w:tab w:val="num" w:pos="5040"/>
        </w:tabs>
        <w:ind w:left="5040" w:hanging="360"/>
      </w:pPr>
    </w:lvl>
    <w:lvl w:ilvl="7" w:tplc="1722FBA2" w:tentative="1">
      <w:start w:val="1"/>
      <w:numFmt w:val="decimal"/>
      <w:lvlText w:val="%8."/>
      <w:lvlJc w:val="left"/>
      <w:pPr>
        <w:tabs>
          <w:tab w:val="num" w:pos="5760"/>
        </w:tabs>
        <w:ind w:left="5760" w:hanging="360"/>
      </w:pPr>
    </w:lvl>
    <w:lvl w:ilvl="8" w:tplc="40FC7DF6" w:tentative="1">
      <w:start w:val="1"/>
      <w:numFmt w:val="decimal"/>
      <w:lvlText w:val="%9."/>
      <w:lvlJc w:val="left"/>
      <w:pPr>
        <w:tabs>
          <w:tab w:val="num" w:pos="6480"/>
        </w:tabs>
        <w:ind w:left="6480" w:hanging="360"/>
      </w:pPr>
    </w:lvl>
  </w:abstractNum>
  <w:abstractNum w:abstractNumId="17" w15:restartNumberingAfterBreak="0">
    <w:nsid w:val="53883E98"/>
    <w:multiLevelType w:val="multilevel"/>
    <w:tmpl w:val="0C963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FE113C"/>
    <w:multiLevelType w:val="multilevel"/>
    <w:tmpl w:val="C95A0C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435915"/>
    <w:multiLevelType w:val="multilevel"/>
    <w:tmpl w:val="9284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FA44D5"/>
    <w:multiLevelType w:val="multilevel"/>
    <w:tmpl w:val="A91ABD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6226CC"/>
    <w:multiLevelType w:val="multilevel"/>
    <w:tmpl w:val="3ECEF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7F21CD"/>
    <w:multiLevelType w:val="multilevel"/>
    <w:tmpl w:val="F26E1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9100FA"/>
    <w:multiLevelType w:val="multilevel"/>
    <w:tmpl w:val="6C1CD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654E8C"/>
    <w:multiLevelType w:val="multilevel"/>
    <w:tmpl w:val="4DEE02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4D2A43"/>
    <w:multiLevelType w:val="multilevel"/>
    <w:tmpl w:val="EBA6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2C119C"/>
    <w:multiLevelType w:val="multilevel"/>
    <w:tmpl w:val="972E6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6578404">
    <w:abstractNumId w:val="1"/>
  </w:num>
  <w:num w:numId="2" w16cid:durableId="1796213984">
    <w:abstractNumId w:val="9"/>
  </w:num>
  <w:num w:numId="3" w16cid:durableId="590552166">
    <w:abstractNumId w:val="4"/>
  </w:num>
  <w:num w:numId="4" w16cid:durableId="1711102222">
    <w:abstractNumId w:val="7"/>
  </w:num>
  <w:num w:numId="5" w16cid:durableId="943464441">
    <w:abstractNumId w:val="18"/>
  </w:num>
  <w:num w:numId="6" w16cid:durableId="2002803953">
    <w:abstractNumId w:val="16"/>
  </w:num>
  <w:num w:numId="7" w16cid:durableId="963120155">
    <w:abstractNumId w:val="14"/>
  </w:num>
  <w:num w:numId="8" w16cid:durableId="708190580">
    <w:abstractNumId w:val="5"/>
  </w:num>
  <w:num w:numId="9" w16cid:durableId="1511136052">
    <w:abstractNumId w:val="23"/>
  </w:num>
  <w:num w:numId="10" w16cid:durableId="1822304400">
    <w:abstractNumId w:val="3"/>
  </w:num>
  <w:num w:numId="11" w16cid:durableId="414060510">
    <w:abstractNumId w:val="19"/>
  </w:num>
  <w:num w:numId="12" w16cid:durableId="212935097">
    <w:abstractNumId w:val="22"/>
  </w:num>
  <w:num w:numId="13" w16cid:durableId="1590113695">
    <w:abstractNumId w:val="24"/>
  </w:num>
  <w:num w:numId="14" w16cid:durableId="2142377232">
    <w:abstractNumId w:val="25"/>
  </w:num>
  <w:num w:numId="15" w16cid:durableId="1995647041">
    <w:abstractNumId w:val="13"/>
  </w:num>
  <w:num w:numId="16" w16cid:durableId="1280988977">
    <w:abstractNumId w:val="26"/>
  </w:num>
  <w:num w:numId="17" w16cid:durableId="1187327214">
    <w:abstractNumId w:val="11"/>
  </w:num>
  <w:num w:numId="18" w16cid:durableId="191843017">
    <w:abstractNumId w:val="20"/>
  </w:num>
  <w:num w:numId="19" w16cid:durableId="981160573">
    <w:abstractNumId w:val="10"/>
  </w:num>
  <w:num w:numId="20" w16cid:durableId="723409623">
    <w:abstractNumId w:val="12"/>
  </w:num>
  <w:num w:numId="21" w16cid:durableId="1837652145">
    <w:abstractNumId w:val="6"/>
  </w:num>
  <w:num w:numId="22" w16cid:durableId="1039746561">
    <w:abstractNumId w:val="15"/>
  </w:num>
  <w:num w:numId="23" w16cid:durableId="360711723">
    <w:abstractNumId w:val="21"/>
  </w:num>
  <w:num w:numId="24" w16cid:durableId="1078985851">
    <w:abstractNumId w:val="17"/>
  </w:num>
  <w:num w:numId="25" w16cid:durableId="93942851">
    <w:abstractNumId w:val="2"/>
  </w:num>
  <w:num w:numId="26" w16cid:durableId="1336222296">
    <w:abstractNumId w:val="0"/>
  </w:num>
  <w:num w:numId="27" w16cid:durableId="15979804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722"/>
    <w:rsid w:val="00014629"/>
    <w:rsid w:val="001A215C"/>
    <w:rsid w:val="001B38BB"/>
    <w:rsid w:val="001D5722"/>
    <w:rsid w:val="002131B0"/>
    <w:rsid w:val="002217C7"/>
    <w:rsid w:val="004A42B6"/>
    <w:rsid w:val="004C23B7"/>
    <w:rsid w:val="0056508B"/>
    <w:rsid w:val="005F45CC"/>
    <w:rsid w:val="00611652"/>
    <w:rsid w:val="00631B43"/>
    <w:rsid w:val="00651752"/>
    <w:rsid w:val="006914CB"/>
    <w:rsid w:val="006B0571"/>
    <w:rsid w:val="006D46C1"/>
    <w:rsid w:val="00731040"/>
    <w:rsid w:val="007E6636"/>
    <w:rsid w:val="0080315D"/>
    <w:rsid w:val="0085081A"/>
    <w:rsid w:val="00892FB7"/>
    <w:rsid w:val="0092577B"/>
    <w:rsid w:val="009B7B60"/>
    <w:rsid w:val="00A12FA1"/>
    <w:rsid w:val="00A336AA"/>
    <w:rsid w:val="00A426B8"/>
    <w:rsid w:val="00A53AB7"/>
    <w:rsid w:val="00A80D56"/>
    <w:rsid w:val="00B92685"/>
    <w:rsid w:val="00BB0E39"/>
    <w:rsid w:val="00C4549B"/>
    <w:rsid w:val="00CA5EF8"/>
    <w:rsid w:val="00CA7334"/>
    <w:rsid w:val="00CC7EC9"/>
    <w:rsid w:val="00DF61E6"/>
    <w:rsid w:val="00E06540"/>
    <w:rsid w:val="00F46667"/>
    <w:rsid w:val="00FA5E08"/>
    <w:rsid w:val="00FC37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AFCDB"/>
  <w15:chartTrackingRefBased/>
  <w15:docId w15:val="{063BEFFC-83D7-4490-8F57-69BF5825F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1D57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1D57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1D572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1D572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1D572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1D572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D572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D572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D572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1D5722"/>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1D5722"/>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1D5722"/>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1D5722"/>
    <w:rPr>
      <w:rFonts w:eastAsiaTheme="majorEastAsia" w:cstheme="majorBidi"/>
      <w:i/>
      <w:iCs/>
      <w:color w:val="2F5496" w:themeColor="accent1" w:themeShade="BF"/>
    </w:rPr>
  </w:style>
  <w:style w:type="character" w:customStyle="1" w:styleId="5Char">
    <w:name w:val="عنوان 5 Char"/>
    <w:basedOn w:val="a0"/>
    <w:link w:val="5"/>
    <w:uiPriority w:val="9"/>
    <w:semiHidden/>
    <w:rsid w:val="001D5722"/>
    <w:rPr>
      <w:rFonts w:eastAsiaTheme="majorEastAsia" w:cstheme="majorBidi"/>
      <w:color w:val="2F5496" w:themeColor="accent1" w:themeShade="BF"/>
    </w:rPr>
  </w:style>
  <w:style w:type="character" w:customStyle="1" w:styleId="6Char">
    <w:name w:val="عنوان 6 Char"/>
    <w:basedOn w:val="a0"/>
    <w:link w:val="6"/>
    <w:uiPriority w:val="9"/>
    <w:semiHidden/>
    <w:rsid w:val="001D5722"/>
    <w:rPr>
      <w:rFonts w:eastAsiaTheme="majorEastAsia" w:cstheme="majorBidi"/>
      <w:i/>
      <w:iCs/>
      <w:color w:val="595959" w:themeColor="text1" w:themeTint="A6"/>
    </w:rPr>
  </w:style>
  <w:style w:type="character" w:customStyle="1" w:styleId="7Char">
    <w:name w:val="عنوان 7 Char"/>
    <w:basedOn w:val="a0"/>
    <w:link w:val="7"/>
    <w:uiPriority w:val="9"/>
    <w:semiHidden/>
    <w:rsid w:val="001D5722"/>
    <w:rPr>
      <w:rFonts w:eastAsiaTheme="majorEastAsia" w:cstheme="majorBidi"/>
      <w:color w:val="595959" w:themeColor="text1" w:themeTint="A6"/>
    </w:rPr>
  </w:style>
  <w:style w:type="character" w:customStyle="1" w:styleId="8Char">
    <w:name w:val="عنوان 8 Char"/>
    <w:basedOn w:val="a0"/>
    <w:link w:val="8"/>
    <w:uiPriority w:val="9"/>
    <w:semiHidden/>
    <w:rsid w:val="001D5722"/>
    <w:rPr>
      <w:rFonts w:eastAsiaTheme="majorEastAsia" w:cstheme="majorBidi"/>
      <w:i/>
      <w:iCs/>
      <w:color w:val="272727" w:themeColor="text1" w:themeTint="D8"/>
    </w:rPr>
  </w:style>
  <w:style w:type="character" w:customStyle="1" w:styleId="9Char">
    <w:name w:val="عنوان 9 Char"/>
    <w:basedOn w:val="a0"/>
    <w:link w:val="9"/>
    <w:uiPriority w:val="9"/>
    <w:semiHidden/>
    <w:rsid w:val="001D5722"/>
    <w:rPr>
      <w:rFonts w:eastAsiaTheme="majorEastAsia" w:cstheme="majorBidi"/>
      <w:color w:val="272727" w:themeColor="text1" w:themeTint="D8"/>
    </w:rPr>
  </w:style>
  <w:style w:type="paragraph" w:styleId="a3">
    <w:name w:val="Title"/>
    <w:basedOn w:val="a"/>
    <w:next w:val="a"/>
    <w:link w:val="Char"/>
    <w:uiPriority w:val="10"/>
    <w:qFormat/>
    <w:rsid w:val="001D57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1D572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D5722"/>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1D572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D5722"/>
    <w:pPr>
      <w:spacing w:before="160"/>
      <w:jc w:val="center"/>
    </w:pPr>
    <w:rPr>
      <w:i/>
      <w:iCs/>
      <w:color w:val="404040" w:themeColor="text1" w:themeTint="BF"/>
    </w:rPr>
  </w:style>
  <w:style w:type="character" w:customStyle="1" w:styleId="Char1">
    <w:name w:val="اقتباس Char"/>
    <w:basedOn w:val="a0"/>
    <w:link w:val="a5"/>
    <w:uiPriority w:val="29"/>
    <w:rsid w:val="001D5722"/>
    <w:rPr>
      <w:i/>
      <w:iCs/>
      <w:color w:val="404040" w:themeColor="text1" w:themeTint="BF"/>
    </w:rPr>
  </w:style>
  <w:style w:type="paragraph" w:styleId="a6">
    <w:name w:val="List Paragraph"/>
    <w:basedOn w:val="a"/>
    <w:uiPriority w:val="34"/>
    <w:qFormat/>
    <w:rsid w:val="001D5722"/>
    <w:pPr>
      <w:ind w:left="720"/>
      <w:contextualSpacing/>
    </w:pPr>
  </w:style>
  <w:style w:type="character" w:styleId="a7">
    <w:name w:val="Intense Emphasis"/>
    <w:basedOn w:val="a0"/>
    <w:uiPriority w:val="21"/>
    <w:qFormat/>
    <w:rsid w:val="001D5722"/>
    <w:rPr>
      <w:i/>
      <w:iCs/>
      <w:color w:val="2F5496" w:themeColor="accent1" w:themeShade="BF"/>
    </w:rPr>
  </w:style>
  <w:style w:type="paragraph" w:styleId="a8">
    <w:name w:val="Intense Quote"/>
    <w:basedOn w:val="a"/>
    <w:next w:val="a"/>
    <w:link w:val="Char2"/>
    <w:uiPriority w:val="30"/>
    <w:qFormat/>
    <w:rsid w:val="001D57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1D5722"/>
    <w:rPr>
      <w:i/>
      <w:iCs/>
      <w:color w:val="2F5496" w:themeColor="accent1" w:themeShade="BF"/>
    </w:rPr>
  </w:style>
  <w:style w:type="character" w:styleId="a9">
    <w:name w:val="Intense Reference"/>
    <w:basedOn w:val="a0"/>
    <w:uiPriority w:val="32"/>
    <w:qFormat/>
    <w:rsid w:val="001D5722"/>
    <w:rPr>
      <w:b/>
      <w:bCs/>
      <w:smallCaps/>
      <w:color w:val="2F5496" w:themeColor="accent1" w:themeShade="BF"/>
      <w:spacing w:val="5"/>
    </w:rPr>
  </w:style>
  <w:style w:type="character" w:styleId="Hyperlink">
    <w:name w:val="Hyperlink"/>
    <w:basedOn w:val="a0"/>
    <w:uiPriority w:val="99"/>
    <w:unhideWhenUsed/>
    <w:rsid w:val="001D5722"/>
    <w:rPr>
      <w:color w:val="0563C1" w:themeColor="hyperlink"/>
      <w:u w:val="single"/>
    </w:rPr>
  </w:style>
  <w:style w:type="table" w:styleId="aa">
    <w:name w:val="Table Grid"/>
    <w:basedOn w:val="a1"/>
    <w:uiPriority w:val="39"/>
    <w:rsid w:val="00892FB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2131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M0GTyJSsuc9ZWo8FnHPensmcptwHr0mR/view?usp=sharing" TargetMode="External"/><Relationship Id="rId21" Type="http://schemas.openxmlformats.org/officeDocument/2006/relationships/image" Target="media/image12.png"/><Relationship Id="rId42" Type="http://schemas.openxmlformats.org/officeDocument/2006/relationships/hyperlink" Target="https://youtu.be/q1mMORyoNLY" TargetMode="External"/><Relationship Id="rId63" Type="http://schemas.openxmlformats.org/officeDocument/2006/relationships/hyperlink" Target="https://doi.org/10.5281/zenodo.16067006" TargetMode="External"/><Relationship Id="rId84" Type="http://schemas.openxmlformats.org/officeDocument/2006/relationships/hyperlink" Target="https://youtu.be/WtCIWXXP8wU" TargetMode="External"/><Relationship Id="rId138" Type="http://schemas.openxmlformats.org/officeDocument/2006/relationships/hyperlink" Target="https://drive.google.com/file/d/1fxYwPRwuwGr5sv183v1m7LEwx24jpjf0/view?usp=sharing" TargetMode="External"/><Relationship Id="rId159" Type="http://schemas.openxmlformats.org/officeDocument/2006/relationships/hyperlink" Target="https://drive.google.com/file/d/1qlQnlS-PBrSVan0HWubuMQzwnFwFP9UY/view?usp=sharing" TargetMode="External"/><Relationship Id="rId170" Type="http://schemas.openxmlformats.org/officeDocument/2006/relationships/hyperlink" Target="https://youtu.be/ioktmQKsUNM" TargetMode="External"/><Relationship Id="rId191" Type="http://schemas.openxmlformats.org/officeDocument/2006/relationships/hyperlink" Target="https://drive.google.com/file/d/1EzZ10x4KR3ep0Xp4Ldq1f2u9u8SECNP9/view?usp=sharing" TargetMode="External"/><Relationship Id="rId205" Type="http://schemas.openxmlformats.org/officeDocument/2006/relationships/hyperlink" Target="https://youtu.be/2hJw4jKCyfg" TargetMode="External"/><Relationship Id="rId226" Type="http://schemas.openxmlformats.org/officeDocument/2006/relationships/hyperlink" Target="https://doi.org/10.5281/zenodo.16083363" TargetMode="External"/><Relationship Id="rId107" Type="http://schemas.openxmlformats.org/officeDocument/2006/relationships/hyperlink" Target="https://drive.google.com/open?id=1qFVpN21binPozXFCcuGrf-io0nDLlBi3" TargetMode="External"/><Relationship Id="rId11" Type="http://schemas.openxmlformats.org/officeDocument/2006/relationships/image" Target="media/image4.png"/><Relationship Id="rId32" Type="http://schemas.openxmlformats.org/officeDocument/2006/relationships/hyperlink" Target="https://drive.google.com/file/d/14TlTu_9KrF0DGbEDE_VgCpYdSAzBMVU7/view?usp=sharing" TargetMode="External"/><Relationship Id="rId53" Type="http://schemas.openxmlformats.org/officeDocument/2006/relationships/hyperlink" Target="https://youtu.be/1nP8K8aW3uE" TargetMode="External"/><Relationship Id="rId74" Type="http://schemas.openxmlformats.org/officeDocument/2006/relationships/hyperlink" Target="https://doi.org/10.5281/zenodo.16108131" TargetMode="External"/><Relationship Id="rId128" Type="http://schemas.openxmlformats.org/officeDocument/2006/relationships/hyperlink" Target="https://drive.google.com/open?id=1MsjgYESiWd3slc7i9s9mSiwOAnWFfrys" TargetMode="External"/><Relationship Id="rId149" Type="http://schemas.openxmlformats.org/officeDocument/2006/relationships/hyperlink" Target="https://youtu.be/__xbNXe8qNU" TargetMode="External"/><Relationship Id="rId5" Type="http://schemas.openxmlformats.org/officeDocument/2006/relationships/webSettings" Target="webSettings.xml"/><Relationship Id="rId95" Type="http://schemas.openxmlformats.org/officeDocument/2006/relationships/hyperlink" Target="https://drive.google.com/open?id=1kii7l4bCrQ-Zey4sCO51mqZ5DSXUNO2H" TargetMode="External"/><Relationship Id="rId160" Type="http://schemas.openxmlformats.org/officeDocument/2006/relationships/hyperlink" Target="https://doi.org/10.5281/zenodo.16623914" TargetMode="External"/><Relationship Id="rId181" Type="http://schemas.openxmlformats.org/officeDocument/2006/relationships/hyperlink" Target="https://doi.org/10.5281/zenodo.16333743" TargetMode="External"/><Relationship Id="rId216" Type="http://schemas.openxmlformats.org/officeDocument/2006/relationships/hyperlink" Target="https://drive.google.com/file/d/1fpXPiIpTxRl3IT_dMeLzFj1ZXd4Bo6p1/view?usp=sharing" TargetMode="External"/><Relationship Id="rId237" Type="http://schemas.openxmlformats.org/officeDocument/2006/relationships/hyperlink" Target="https://drive.google.com/open?id=1C0SGMfcOfZI8yvRosHA6DcwED8vAC59l" TargetMode="External"/><Relationship Id="rId22" Type="http://schemas.openxmlformats.org/officeDocument/2006/relationships/image" Target="media/image13.png"/><Relationship Id="rId43" Type="http://schemas.openxmlformats.org/officeDocument/2006/relationships/hyperlink" Target="https://drive.google.com/file/d/1Gd85ZcKFIMG_0H6QeE7mez4-XvP1o2OV/view?usp=sharing" TargetMode="External"/><Relationship Id="rId64" Type="http://schemas.openxmlformats.org/officeDocument/2006/relationships/hyperlink" Target="https://drive.google.com/open?id=1T3EBNAcw_a5S4AoTJRdbOUpY0tVCtU4Y" TargetMode="External"/><Relationship Id="rId118" Type="http://schemas.openxmlformats.org/officeDocument/2006/relationships/hyperlink" Target="https://youtu.be/6XkNgguYEz4" TargetMode="External"/><Relationship Id="rId139" Type="http://schemas.openxmlformats.org/officeDocument/2006/relationships/hyperlink" Target="https://youtu.be/byGU-uDGAzM" TargetMode="External"/><Relationship Id="rId85" Type="http://schemas.openxmlformats.org/officeDocument/2006/relationships/hyperlink" Target="https://youtu.be/WtCIWXXP8wU" TargetMode="External"/><Relationship Id="rId150" Type="http://schemas.openxmlformats.org/officeDocument/2006/relationships/hyperlink" Target="https://drive.google.com/file/d/1vTtka8UuJNytX_ENOuMNnf3Tdjlh62pu/view?usp=sharing" TargetMode="External"/><Relationship Id="rId171" Type="http://schemas.openxmlformats.org/officeDocument/2006/relationships/hyperlink" Target="https://drive.google.com/open?id=1yYTgQsQy08U2l9IurwiCX543yakWkIok" TargetMode="External"/><Relationship Id="rId192" Type="http://schemas.openxmlformats.org/officeDocument/2006/relationships/hyperlink" Target="https://youtu.be/-q9DZFaKwF8" TargetMode="External"/><Relationship Id="rId206" Type="http://schemas.openxmlformats.org/officeDocument/2006/relationships/hyperlink" Target="https://doi.org/10.5281/zenodo.16661775" TargetMode="External"/><Relationship Id="rId227" Type="http://schemas.openxmlformats.org/officeDocument/2006/relationships/hyperlink" Target="https://drive.google.com/file/d/19kB5tQ9UIeaen29iyOZwZlgqG0r3IynI/view?usp=drive_link" TargetMode="External"/><Relationship Id="rId12" Type="http://schemas.openxmlformats.org/officeDocument/2006/relationships/image" Target="media/image5.png"/><Relationship Id="rId33" Type="http://schemas.openxmlformats.org/officeDocument/2006/relationships/hyperlink" Target="https://youtu.be/kwwsHHKh0AQ" TargetMode="External"/><Relationship Id="rId108" Type="http://schemas.openxmlformats.org/officeDocument/2006/relationships/hyperlink" Target="https://youtu.be/sYFlZ-2EM20" TargetMode="External"/><Relationship Id="rId129" Type="http://schemas.openxmlformats.org/officeDocument/2006/relationships/hyperlink" Target="https://youtu.be/VsmAEwMexmE" TargetMode="External"/><Relationship Id="rId54" Type="http://schemas.openxmlformats.org/officeDocument/2006/relationships/hyperlink" Target="https://doi.org/10.5281/zenodo.16278767" TargetMode="External"/><Relationship Id="rId75" Type="http://schemas.openxmlformats.org/officeDocument/2006/relationships/hyperlink" Target="https://drive.google.com/open?id=1e0zPzYHnHfzR6pswcgyr5jF8rUi_yo77" TargetMode="External"/><Relationship Id="rId96" Type="http://schemas.openxmlformats.org/officeDocument/2006/relationships/hyperlink" Target="https://youtu.be/zDgKMpNvQHI" TargetMode="External"/><Relationship Id="rId140" Type="http://schemas.openxmlformats.org/officeDocument/2006/relationships/hyperlink" Target="https://drive.google.com/open?id=1Mq5x5lqJ1givipdwAjcFyHAkEqdiJIdH" TargetMode="External"/><Relationship Id="rId161" Type="http://schemas.openxmlformats.org/officeDocument/2006/relationships/hyperlink" Target="https://drive.google.com/file/d/15TubhXtWZq_WJFDJO6-L8f4KASWnHAB4/view?usp=drive_link" TargetMode="External"/><Relationship Id="rId182" Type="http://schemas.openxmlformats.org/officeDocument/2006/relationships/hyperlink" Target="https://drive.google.com/file/d/1SDnEQtKoXJ673ApPVO1CuLnTewwOz9aH/view?usp=drive_link" TargetMode="External"/><Relationship Id="rId217" Type="http://schemas.openxmlformats.org/officeDocument/2006/relationships/hyperlink" Target="https://doi.org/10.5281/zenodo.16210267" TargetMode="External"/><Relationship Id="rId6" Type="http://schemas.openxmlformats.org/officeDocument/2006/relationships/hyperlink" Target="https://youtu.be/DAUc9KYtyPg" TargetMode="External"/><Relationship Id="rId238" Type="http://schemas.openxmlformats.org/officeDocument/2006/relationships/hyperlink" Target="https://doi.org/10.5281/zenodo.16170343" TargetMode="External"/><Relationship Id="rId23" Type="http://schemas.openxmlformats.org/officeDocument/2006/relationships/image" Target="media/image14.png"/><Relationship Id="rId119" Type="http://schemas.openxmlformats.org/officeDocument/2006/relationships/hyperlink" Target="https://drive.google.com/file/d/1Pux0iKaOxZxkVPYAZzJmVfWeu2Oz-mVC/view?usp=sharing" TargetMode="External"/><Relationship Id="rId44" Type="http://schemas.openxmlformats.org/officeDocument/2006/relationships/hyperlink" Target="https://youtu.be/5iViwU_y3-M" TargetMode="External"/><Relationship Id="rId65" Type="http://schemas.openxmlformats.org/officeDocument/2006/relationships/hyperlink" Target="https://youtu.be/55zCk35swKs" TargetMode="External"/><Relationship Id="rId86" Type="http://schemas.openxmlformats.org/officeDocument/2006/relationships/hyperlink" Target="https://youtu.be/sEuDDBoeCIA" TargetMode="External"/><Relationship Id="rId130" Type="http://schemas.openxmlformats.org/officeDocument/2006/relationships/hyperlink" Target="https://drive.google.com/open?id=1SEtq6SqQxNHHOn0q4TqrS2mhVumXNQv5" TargetMode="External"/><Relationship Id="rId151" Type="http://schemas.openxmlformats.org/officeDocument/2006/relationships/hyperlink" Target="https://youtu.be/M5bRtMwcj94" TargetMode="External"/><Relationship Id="rId172" Type="http://schemas.openxmlformats.org/officeDocument/2006/relationships/hyperlink" Target="https://youtu.be/wB1F9p8PICE" TargetMode="External"/><Relationship Id="rId193" Type="http://schemas.openxmlformats.org/officeDocument/2006/relationships/hyperlink" Target="https://doi.org/10.5281/zenodo.16310163" TargetMode="External"/><Relationship Id="rId207" Type="http://schemas.openxmlformats.org/officeDocument/2006/relationships/hyperlink" Target="https://drive.google.com/file/d/1aC9W8XO6UNHljyS3iAwlP2fiuH85D3Lr/view?usp=sharing" TargetMode="External"/><Relationship Id="rId228" Type="http://schemas.openxmlformats.org/officeDocument/2006/relationships/hyperlink" Target="https://drive.google.com/file/d/12YScshcpae9YBjaAi7oUNcdmo2_5sF9Y/view?usp=drive_link" TargetMode="External"/><Relationship Id="rId13" Type="http://schemas.openxmlformats.org/officeDocument/2006/relationships/image" Target="media/image6.png"/><Relationship Id="rId109" Type="http://schemas.openxmlformats.org/officeDocument/2006/relationships/hyperlink" Target="https://drive.google.com/open?id=103EXeNX0ekUNDZjyLyU1pJLaz_sSyAia" TargetMode="External"/><Relationship Id="rId34" Type="http://schemas.openxmlformats.org/officeDocument/2006/relationships/hyperlink" Target="https://doi.org/10.5281/zenodo.16068269" TargetMode="External"/><Relationship Id="rId55" Type="http://schemas.openxmlformats.org/officeDocument/2006/relationships/hyperlink" Target="https://drive.google.com/file/d/1uKO4Tdzs03Ro7i20KTv5rYHVdQ6XJE1N/view?usp=drive_link" TargetMode="External"/><Relationship Id="rId76" Type="http://schemas.openxmlformats.org/officeDocument/2006/relationships/hyperlink" Target="https://youtu.be/_uIAVuMdTvw" TargetMode="External"/><Relationship Id="rId97" Type="http://schemas.openxmlformats.org/officeDocument/2006/relationships/hyperlink" Target="https://doi.org/10.5281/zenodo.16784926" TargetMode="External"/><Relationship Id="rId120" Type="http://schemas.openxmlformats.org/officeDocument/2006/relationships/hyperlink" Target="https://youtu.be/ZlNvPM0fh8A" TargetMode="External"/><Relationship Id="rId141" Type="http://schemas.openxmlformats.org/officeDocument/2006/relationships/hyperlink" Target="https://youtu.be/L0Odkd-9ZHY" TargetMode="External"/><Relationship Id="rId7" Type="http://schemas.openxmlformats.org/officeDocument/2006/relationships/image" Target="media/image1.png"/><Relationship Id="rId162" Type="http://schemas.openxmlformats.org/officeDocument/2006/relationships/hyperlink" Target="https://youtu.be/QiL2et83B6Q" TargetMode="External"/><Relationship Id="rId183" Type="http://schemas.openxmlformats.org/officeDocument/2006/relationships/hyperlink" Target="https://youtu.be/72J4c7Gof-g" TargetMode="External"/><Relationship Id="rId218" Type="http://schemas.openxmlformats.org/officeDocument/2006/relationships/hyperlink" Target="https://drive.google.com/file/d/1pKdYMAPUPrdtWBXrRXYZYlGIPg3G9Xhb/view?usp=drive_link" TargetMode="External"/><Relationship Id="rId239" Type="http://schemas.openxmlformats.org/officeDocument/2006/relationships/hyperlink" Target="https://drive.google.com/file/d/1fe0C0IOAFOM38UKsc-otBiiurto6PW_m/view?usp=drive_link" TargetMode="External"/><Relationship Id="rId24" Type="http://schemas.openxmlformats.org/officeDocument/2006/relationships/image" Target="media/image15.png"/><Relationship Id="rId45" Type="http://schemas.openxmlformats.org/officeDocument/2006/relationships/hyperlink" Target="https://drive.google.com/file/d/18soM_THFCzezkfBfBEG9UdoO0qWHLGlz/view?usp=sharing" TargetMode="External"/><Relationship Id="rId66" Type="http://schemas.openxmlformats.org/officeDocument/2006/relationships/hyperlink" Target="https://doi.org/10.5281/zenodo.16067006" TargetMode="External"/><Relationship Id="rId87" Type="http://schemas.openxmlformats.org/officeDocument/2006/relationships/hyperlink" Target="https://youtu.be/1CkexgXUv2A" TargetMode="External"/><Relationship Id="rId110" Type="http://schemas.openxmlformats.org/officeDocument/2006/relationships/hyperlink" Target="https://youtu.be/wofEWjGJFS0" TargetMode="External"/><Relationship Id="rId131" Type="http://schemas.openxmlformats.org/officeDocument/2006/relationships/hyperlink" Target="https://youtu.be/jjl8SMMkLeA" TargetMode="External"/><Relationship Id="rId152" Type="http://schemas.openxmlformats.org/officeDocument/2006/relationships/hyperlink" Target="https://drive.google.com/file/d/1D91xR5HCmVGdOSTBEiWOV6nz2gvxxrpS/view?usp=sharing" TargetMode="External"/><Relationship Id="rId173" Type="http://schemas.openxmlformats.org/officeDocument/2006/relationships/hyperlink" Target="https://drive.google.com/file/d/1lbewP5eC703bxcRw0VZV2W1x4OY9oStV/view?usp=sharing" TargetMode="External"/><Relationship Id="rId194" Type="http://schemas.openxmlformats.org/officeDocument/2006/relationships/hyperlink" Target="https://youtu.be/MQShaLlN-Y0" TargetMode="External"/><Relationship Id="rId208" Type="http://schemas.openxmlformats.org/officeDocument/2006/relationships/hyperlink" Target="https://youtu.be/rKabisSM5MQ" TargetMode="External"/><Relationship Id="rId229" Type="http://schemas.openxmlformats.org/officeDocument/2006/relationships/hyperlink" Target="https://doi.org/10.5281/zenodo.16151037" TargetMode="External"/><Relationship Id="rId240" Type="http://schemas.openxmlformats.org/officeDocument/2006/relationships/hyperlink" Target="https://drive.google.com/file/d/1-_CpxR-WgLkmnTMvat4FSyxQh-aDalV6/view?usp=sharing" TargetMode="External"/><Relationship Id="rId14" Type="http://schemas.openxmlformats.org/officeDocument/2006/relationships/image" Target="media/image7.png"/><Relationship Id="rId35" Type="http://schemas.openxmlformats.org/officeDocument/2006/relationships/hyperlink" Target="https://drive.google.com/file/d/1qQ6Ch-mVj1boww9SAhkPVTwFhX2kVoXR/view?usp=drive_link" TargetMode="External"/><Relationship Id="rId56" Type="http://schemas.openxmlformats.org/officeDocument/2006/relationships/hyperlink" Target="https://youtu.be/jqfp4e2t9jU" TargetMode="External"/><Relationship Id="rId77" Type="http://schemas.openxmlformats.org/officeDocument/2006/relationships/hyperlink" Target="https://drive.google.com/open?id=15E7qLoDIl4glTeAKBs15tvn-5Q99p1nF" TargetMode="External"/><Relationship Id="rId100" Type="http://schemas.openxmlformats.org/officeDocument/2006/relationships/hyperlink" Target="https://doi.org/10.5281/zenodo.16739379" TargetMode="External"/><Relationship Id="rId8" Type="http://schemas.openxmlformats.org/officeDocument/2006/relationships/hyperlink" Target="https://drive.google.com/file/d/1ouAlRTjBBpOtMAtDQOQJ4jbwj_DXwfnA/view?usp=drive_link" TargetMode="External"/><Relationship Id="rId98" Type="http://schemas.openxmlformats.org/officeDocument/2006/relationships/hyperlink" Target="https://drive.google.com/open?id=1tEuDZryjUH1aBm9D0F9eQ9ME9KkfcpJL" TargetMode="External"/><Relationship Id="rId121" Type="http://schemas.openxmlformats.org/officeDocument/2006/relationships/hyperlink" Target="https://doi.org/10.5281/zenodo.16762035" TargetMode="External"/><Relationship Id="rId142" Type="http://schemas.openxmlformats.org/officeDocument/2006/relationships/hyperlink" Target="https://drive.google.com/file/d/1UR57GGSvkorIaZCrBbjwWT2FCngu4x21/view?usp=sharing" TargetMode="External"/><Relationship Id="rId163" Type="http://schemas.openxmlformats.org/officeDocument/2006/relationships/hyperlink" Target="https://drive.google.com/file/d/1pekYoORykP7Bbl6o-VMAI8pJPcj1JVYh/view?usp=sharing" TargetMode="External"/><Relationship Id="rId184" Type="http://schemas.openxmlformats.org/officeDocument/2006/relationships/hyperlink" Target="https://doi.org/10.5281/zenodo.16312752" TargetMode="External"/><Relationship Id="rId219" Type="http://schemas.openxmlformats.org/officeDocument/2006/relationships/hyperlink" Target="https://drive.google.com/file/d/1dOsuna7dES5isqemZgkfpJH_HIyLsiAs/view?usp=sharing" TargetMode="External"/><Relationship Id="rId230" Type="http://schemas.openxmlformats.org/officeDocument/2006/relationships/hyperlink" Target="https://drive.google.com/file/d/1kY2pZy29WtshDAeEWaNMPUsgf9fn5BLd/view?usp=drive_link" TargetMode="External"/><Relationship Id="rId25" Type="http://schemas.openxmlformats.org/officeDocument/2006/relationships/image" Target="media/image16.png"/><Relationship Id="rId46" Type="http://schemas.openxmlformats.org/officeDocument/2006/relationships/hyperlink" Target="https://youtu.be/PteMImPyZ0A" TargetMode="External"/><Relationship Id="rId67" Type="http://schemas.openxmlformats.org/officeDocument/2006/relationships/hyperlink" Target="https://drive.google.com/open?id=1w62cTew8Rdr0nQnaBUvVQmhc2vNI7iTj" TargetMode="External"/><Relationship Id="rId88" Type="http://schemas.openxmlformats.org/officeDocument/2006/relationships/hyperlink" Target="https://drive.google.com/open?id=1Al56zec4gm7qWRkIN1EWuXnDu6Fa-Puz" TargetMode="External"/><Relationship Id="rId111" Type="http://schemas.openxmlformats.org/officeDocument/2006/relationships/hyperlink" Target="https://doi.org/10.5281/zenodo.16838976" TargetMode="External"/><Relationship Id="rId132" Type="http://schemas.openxmlformats.org/officeDocument/2006/relationships/hyperlink" Target="https://drive.google.com/open?id=10CEzaQ2cbFr6CQI-d8VTur7Ekq2VnyF0" TargetMode="External"/><Relationship Id="rId153" Type="http://schemas.openxmlformats.org/officeDocument/2006/relationships/hyperlink" Target="https://youtu.be/BXtbeYa6Nek" TargetMode="External"/><Relationship Id="rId174" Type="http://schemas.openxmlformats.org/officeDocument/2006/relationships/hyperlink" Target="https://youtu.be/Z2D0HCZgDqY" TargetMode="External"/><Relationship Id="rId195" Type="http://schemas.openxmlformats.org/officeDocument/2006/relationships/hyperlink" Target="https://doi.org/10.5281/zenodo.16411324" TargetMode="External"/><Relationship Id="rId209" Type="http://schemas.openxmlformats.org/officeDocument/2006/relationships/hyperlink" Target="https://drive.google.com/file/d/1NUslspZfeaO5W4Hu2bJPNjq7syQlgQ2t/view?usp=drive_link" TargetMode="External"/><Relationship Id="rId220" Type="http://schemas.openxmlformats.org/officeDocument/2006/relationships/hyperlink" Target="https://doi.org/10.5281/zenodo.16206315" TargetMode="External"/><Relationship Id="rId241" Type="http://schemas.openxmlformats.org/officeDocument/2006/relationships/hyperlink" Target="https://doi.org/10.5281/zenodo.16041632" TargetMode="External"/><Relationship Id="rId15" Type="http://schemas.openxmlformats.org/officeDocument/2006/relationships/image" Target="media/image8.png"/><Relationship Id="rId36" Type="http://schemas.openxmlformats.org/officeDocument/2006/relationships/hyperlink" Target="https://youtu.be/rBk0X29hs6w" TargetMode="External"/><Relationship Id="rId57" Type="http://schemas.openxmlformats.org/officeDocument/2006/relationships/hyperlink" Target="https://doi.org/10.5281/zenodo.16067006" TargetMode="External"/><Relationship Id="rId106" Type="http://schemas.openxmlformats.org/officeDocument/2006/relationships/hyperlink" Target="https://doi.org/10.5281/zenodo.16792886" TargetMode="External"/><Relationship Id="rId127" Type="http://schemas.openxmlformats.org/officeDocument/2006/relationships/hyperlink" Target="https://doi.org/10.5281/zenodo.15879503" TargetMode="External"/><Relationship Id="rId10" Type="http://schemas.openxmlformats.org/officeDocument/2006/relationships/image" Target="media/image3.png"/><Relationship Id="rId31" Type="http://schemas.openxmlformats.org/officeDocument/2006/relationships/hyperlink" Target="https://youtu.be/qlgZUbWVXzs" TargetMode="External"/><Relationship Id="rId52" Type="http://schemas.openxmlformats.org/officeDocument/2006/relationships/hyperlink" Target="https://drive.google.com/file/d/1YOWvqNtk818HbIQVaevYI-dwIk4Bonsj/view?usp=sharing" TargetMode="External"/><Relationship Id="rId73" Type="http://schemas.openxmlformats.org/officeDocument/2006/relationships/hyperlink" Target="https://youtu.be/BLTTas1CF8c" TargetMode="External"/><Relationship Id="rId78" Type="http://schemas.openxmlformats.org/officeDocument/2006/relationships/hyperlink" Target="https://youtu.be/Aad-ynawPrs" TargetMode="External"/><Relationship Id="rId94" Type="http://schemas.openxmlformats.org/officeDocument/2006/relationships/hyperlink" Target="https://doi.org/10.5281/zenodo.16093280" TargetMode="External"/><Relationship Id="rId99" Type="http://schemas.openxmlformats.org/officeDocument/2006/relationships/hyperlink" Target="https://youtu.be/ERg0rdaDsZ4" TargetMode="External"/><Relationship Id="rId101" Type="http://schemas.openxmlformats.org/officeDocument/2006/relationships/hyperlink" Target="https://drive.google.com/file/d/1d0p-Zx0KOSG3LO29xmdH4R-vMKBgULIf/view?usp=sharing" TargetMode="External"/><Relationship Id="rId122" Type="http://schemas.openxmlformats.org/officeDocument/2006/relationships/hyperlink" Target="https://drive.google.com/file/d/1sHhWsaH47QJ5PzCDWlFd2KqiExBcONyl/view?usp=sharing" TargetMode="External"/><Relationship Id="rId143" Type="http://schemas.openxmlformats.org/officeDocument/2006/relationships/hyperlink" Target="https://youtu.be/AA252qjldLk" TargetMode="External"/><Relationship Id="rId148" Type="http://schemas.openxmlformats.org/officeDocument/2006/relationships/hyperlink" Target="https://drive.google.com/file/d/1AuNzWbVMNIb48U34jkaDUveEqXXiPZGp/view?usp=sharing" TargetMode="External"/><Relationship Id="rId164" Type="http://schemas.openxmlformats.org/officeDocument/2006/relationships/hyperlink" Target="https://youtu.be/PHOY1qlw0AM" TargetMode="External"/><Relationship Id="rId169" Type="http://schemas.openxmlformats.org/officeDocument/2006/relationships/hyperlink" Target="https://drive.google.com/file/d/1FIZvJF67F5te_ye8V1mZDx_aVtF2k8tc/view?usp=sharing" TargetMode="External"/><Relationship Id="rId185" Type="http://schemas.openxmlformats.org/officeDocument/2006/relationships/hyperlink" Target="https://drive.google.com/file/d/14AZMJJjeaVTdPn3wxPn7e2XqlRGdOPzq/view?usp=drive_link"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youtu.be/8ZBClHclnso" TargetMode="External"/><Relationship Id="rId210" Type="http://schemas.openxmlformats.org/officeDocument/2006/relationships/hyperlink" Target="https://drive.google.com/file/d/1ecXmVhdioysMTgf2hA9OyJ1c4QS70U1-/view?usp=sharing" TargetMode="External"/><Relationship Id="rId215" Type="http://schemas.openxmlformats.org/officeDocument/2006/relationships/hyperlink" Target="https://drive.google.com/file/d/1B0osXS1SW7h-xfWwCN8DN2Nk4QF4eqB5/view?usp=drive_link" TargetMode="External"/><Relationship Id="rId236" Type="http://schemas.openxmlformats.org/officeDocument/2006/relationships/hyperlink" Target="https://drive.google.com/file/d/1E4ZMhe9TZZZm8DVASFI54bQUjbwYQWhc/view?usp=drive_link" TargetMode="External"/><Relationship Id="rId26" Type="http://schemas.openxmlformats.org/officeDocument/2006/relationships/hyperlink" Target="https://youtu.be/YPapZQok34U" TargetMode="External"/><Relationship Id="rId231" Type="http://schemas.openxmlformats.org/officeDocument/2006/relationships/hyperlink" Target="https://drive.google.com/file/d/1eh3cIHbdYroa41l6QL97p5XkxNXDb_v2/view?usp=drive_link" TargetMode="External"/><Relationship Id="rId47" Type="http://schemas.openxmlformats.org/officeDocument/2006/relationships/hyperlink" Target="https://drive.google.com/file/d/1xRj0t5guxfzMsl3b0aeg6SHdWCwlQIEw/view?usp=sharing" TargetMode="External"/><Relationship Id="rId68" Type="http://schemas.openxmlformats.org/officeDocument/2006/relationships/hyperlink" Target="https://youtu.be/5A-S1GgHqjk" TargetMode="External"/><Relationship Id="rId89" Type="http://schemas.openxmlformats.org/officeDocument/2006/relationships/hyperlink" Target="https://youtu.be/CGyaV6w5594" TargetMode="External"/><Relationship Id="rId112" Type="http://schemas.openxmlformats.org/officeDocument/2006/relationships/hyperlink" Target="https://drive.google.com/file/d/1V2mKzzV_RjoCYoJ0LRBelClJmiRv-ZnX/view?usp=sharing" TargetMode="External"/><Relationship Id="rId133" Type="http://schemas.openxmlformats.org/officeDocument/2006/relationships/hyperlink" Target="https://youtu.be/Ofn55E_fYJI" TargetMode="External"/><Relationship Id="rId154" Type="http://schemas.openxmlformats.org/officeDocument/2006/relationships/hyperlink" Target="https://drive.google.com/file/d/1EkNaarumQgOwxLQicLFd8Ab4nGWWzej9/view?usp=sharing" TargetMode="External"/><Relationship Id="rId175" Type="http://schemas.openxmlformats.org/officeDocument/2006/relationships/hyperlink" Target="https://doi.org/10.5281/zenodo.16731316" TargetMode="External"/><Relationship Id="rId196" Type="http://schemas.openxmlformats.org/officeDocument/2006/relationships/hyperlink" Target="https://drive.google.com/file/d/1Z1hkl2E6N95ld1tXIYaTfvL6lw4mqQ1P/view?usp=sharing" TargetMode="External"/><Relationship Id="rId200" Type="http://schemas.openxmlformats.org/officeDocument/2006/relationships/hyperlink" Target="https://doi.org/10.5281/zenodo.16551354" TargetMode="External"/><Relationship Id="rId16" Type="http://schemas.openxmlformats.org/officeDocument/2006/relationships/image" Target="media/image9.png"/><Relationship Id="rId221" Type="http://schemas.openxmlformats.org/officeDocument/2006/relationships/hyperlink" Target="https://drive.google.com/file/d/1OtDMBt439gOf12SFE73W0Re09ldEuU9U/view?usp=drive_link" TargetMode="External"/><Relationship Id="rId242" Type="http://schemas.openxmlformats.org/officeDocument/2006/relationships/hyperlink" Target="https://drive.google.com/file/d/17me69P0a4Ess0Vn1dooYHrjbXp0VsNX_/view?usp=drive_link" TargetMode="External"/><Relationship Id="rId37" Type="http://schemas.openxmlformats.org/officeDocument/2006/relationships/hyperlink" Target="https://drive.google.com/open?id=1qQ6Ch-mVj1boww9SAhkPVTwFhX2kVoXR" TargetMode="External"/><Relationship Id="rId58" Type="http://schemas.openxmlformats.org/officeDocument/2006/relationships/hyperlink" Target="https://drive.google.com/open?id=1HYCsolqvWnlD9dbmqKzKc1wSo6CnFxwn" TargetMode="External"/><Relationship Id="rId79" Type="http://schemas.openxmlformats.org/officeDocument/2006/relationships/hyperlink" Target="https://youtu.be/hZ_bzG8kiFE" TargetMode="External"/><Relationship Id="rId102" Type="http://schemas.openxmlformats.org/officeDocument/2006/relationships/hyperlink" Target="https://youtu.be/K_4NgfxD18g" TargetMode="External"/><Relationship Id="rId123" Type="http://schemas.openxmlformats.org/officeDocument/2006/relationships/hyperlink" Target="https://youtu.be/rJoXOrr_IIE" TargetMode="External"/><Relationship Id="rId144" Type="http://schemas.openxmlformats.org/officeDocument/2006/relationships/hyperlink" Target="https://drive.google.com/file/d/1dFhcEwK7X9_80oogfleEqy34PmuYHTb6/view?usp=sharing" TargetMode="External"/><Relationship Id="rId90" Type="http://schemas.openxmlformats.org/officeDocument/2006/relationships/hyperlink" Target="https://drive.google.com/open?id=18k3PJaNlLYsL_B6K6Mvb1Fg5gYHJJuSN" TargetMode="External"/><Relationship Id="rId165" Type="http://schemas.openxmlformats.org/officeDocument/2006/relationships/hyperlink" Target="https://drive.google.com/file/d/1-a1NFgX0ndKYY6GRrEBJSmCpEBiOXnzx/view?usp=sharing" TargetMode="External"/><Relationship Id="rId186" Type="http://schemas.openxmlformats.org/officeDocument/2006/relationships/hyperlink" Target="https://youtu.be/Dn4vEpJYaSg" TargetMode="External"/><Relationship Id="rId211" Type="http://schemas.openxmlformats.org/officeDocument/2006/relationships/hyperlink" Target="https://doi.org/10.5281/zenodo.16147786" TargetMode="External"/><Relationship Id="rId232" Type="http://schemas.openxmlformats.org/officeDocument/2006/relationships/hyperlink" Target="https://doi.org/10.5281/zenodo.16262324" TargetMode="External"/><Relationship Id="rId27" Type="http://schemas.openxmlformats.org/officeDocument/2006/relationships/hyperlink" Target="https://youtu.be/YPapZQok34U" TargetMode="External"/><Relationship Id="rId48" Type="http://schemas.openxmlformats.org/officeDocument/2006/relationships/hyperlink" Target="https://drive.google.com/file/d/1xFP0BCEKknK_AzEHrimcsFjgl7TkgF1K/view?usp=drive_link" TargetMode="External"/><Relationship Id="rId69" Type="http://schemas.openxmlformats.org/officeDocument/2006/relationships/hyperlink" Target="https://youtu.be/5A-S1GgHqjk" TargetMode="External"/><Relationship Id="rId113" Type="http://schemas.openxmlformats.org/officeDocument/2006/relationships/hyperlink" Target="https://youtu.be/9u9yDd8NIoE" TargetMode="External"/><Relationship Id="rId134" Type="http://schemas.openxmlformats.org/officeDocument/2006/relationships/hyperlink" Target="https://drive.google.com/file/d/1-aKUsKo4-IIkdd9BsKK70iYutlycSwl6/view?usp=sharing" TargetMode="External"/><Relationship Id="rId80" Type="http://schemas.openxmlformats.org/officeDocument/2006/relationships/hyperlink" Target="https://youtu.be/zGRVmB0zta0" TargetMode="External"/><Relationship Id="rId155" Type="http://schemas.openxmlformats.org/officeDocument/2006/relationships/hyperlink" Target="https://youtu.be/zmAQkMtKkME" TargetMode="External"/><Relationship Id="rId176" Type="http://schemas.openxmlformats.org/officeDocument/2006/relationships/hyperlink" Target="https://drive.google.com/file/d/1UVKs2UyHbSpiwbEqWugkA881FUIot06M/view?usp=sharing" TargetMode="External"/><Relationship Id="rId197" Type="http://schemas.openxmlformats.org/officeDocument/2006/relationships/hyperlink" Target="https://youtu.be/4dC-2vNDGpI" TargetMode="External"/><Relationship Id="rId201" Type="http://schemas.openxmlformats.org/officeDocument/2006/relationships/hyperlink" Target="https://drive.google.com/file/d/1D-h2Ck-VdsJyA5dukbliwXwOh_-t2HUz/view?usp=sharing" TargetMode="External"/><Relationship Id="rId222" Type="http://schemas.openxmlformats.org/officeDocument/2006/relationships/hyperlink" Target="https://drive.google.com/file/d/1yo1yDuNxdD7i_Edi9CnaCUjmp0_A85fM/view?usp=drive_link" TargetMode="External"/><Relationship Id="rId243" Type="http://schemas.openxmlformats.org/officeDocument/2006/relationships/fontTable" Target="fontTable.xml"/><Relationship Id="rId17" Type="http://schemas.openxmlformats.org/officeDocument/2006/relationships/hyperlink" Target="https://youtu.be/ns2FFbbZZJw" TargetMode="External"/><Relationship Id="rId38" Type="http://schemas.openxmlformats.org/officeDocument/2006/relationships/hyperlink" Target="https://doi.org/10.5281/zenodo.16019363" TargetMode="External"/><Relationship Id="rId59" Type="http://schemas.openxmlformats.org/officeDocument/2006/relationships/hyperlink" Target="https://youtu.be/6ChlKWK4OLs" TargetMode="External"/><Relationship Id="rId103" Type="http://schemas.openxmlformats.org/officeDocument/2006/relationships/hyperlink" Target="https://doi.org/10.5281/zenodo.16788416" TargetMode="External"/><Relationship Id="rId124" Type="http://schemas.openxmlformats.org/officeDocument/2006/relationships/hyperlink" Target="https://doi.org/10.5281/zenodo.16762909" TargetMode="External"/><Relationship Id="rId70" Type="http://schemas.openxmlformats.org/officeDocument/2006/relationships/hyperlink" Target="https://youtu.be/GkSeiaw2vMk" TargetMode="External"/><Relationship Id="rId91" Type="http://schemas.openxmlformats.org/officeDocument/2006/relationships/hyperlink" Target="https://doi.org/10.5281/zenodo.16893404" TargetMode="External"/><Relationship Id="rId145" Type="http://schemas.openxmlformats.org/officeDocument/2006/relationships/hyperlink" Target="https://youtu.be/kQQxHeSzUn4" TargetMode="External"/><Relationship Id="rId166" Type="http://schemas.openxmlformats.org/officeDocument/2006/relationships/hyperlink" Target="https://youtu.be/8OIvbXZ0xM4" TargetMode="External"/><Relationship Id="rId187" Type="http://schemas.openxmlformats.org/officeDocument/2006/relationships/hyperlink" Target="https://doi.org/10.5281/zenodo.16354468" TargetMode="External"/><Relationship Id="rId1" Type="http://schemas.openxmlformats.org/officeDocument/2006/relationships/customXml" Target="../customXml/item1.xml"/><Relationship Id="rId212" Type="http://schemas.openxmlformats.org/officeDocument/2006/relationships/hyperlink" Target="https://drive.google.com/file/d/13_gS1VyTy3jXiBL6JXK-ECtDE1gMLGo6/view?usp=drive_link" TargetMode="External"/><Relationship Id="rId233" Type="http://schemas.openxmlformats.org/officeDocument/2006/relationships/hyperlink" Target="https://drive.google.com/file/d/1lxy2GY5DxBkuPwSJuCle-icNquuxL_Dl/view?usp=drive_link" TargetMode="External"/><Relationship Id="rId28" Type="http://schemas.openxmlformats.org/officeDocument/2006/relationships/hyperlink" Target="https://youtu.be/ClqHfY65WQI" TargetMode="External"/><Relationship Id="rId49" Type="http://schemas.openxmlformats.org/officeDocument/2006/relationships/hyperlink" Target="https://youtu.be/crbdk1RTU64" TargetMode="External"/><Relationship Id="rId114" Type="http://schemas.openxmlformats.org/officeDocument/2006/relationships/hyperlink" Target="https://drive.google.com/open?id=1JsmICiXRYKNbYg3CiW9YlZm4pRBJ5SOB" TargetMode="External"/><Relationship Id="rId60" Type="http://schemas.openxmlformats.org/officeDocument/2006/relationships/hyperlink" Target="https://doi.org/10.5281/zenodo.16067006" TargetMode="External"/><Relationship Id="rId81" Type="http://schemas.openxmlformats.org/officeDocument/2006/relationships/hyperlink" Target="https://youtu.be/OqH6r2qhmxY" TargetMode="External"/><Relationship Id="rId135" Type="http://schemas.openxmlformats.org/officeDocument/2006/relationships/hyperlink" Target="https://www.youtube.com/watch?v=kj9OggVj50E" TargetMode="External"/><Relationship Id="rId156" Type="http://schemas.openxmlformats.org/officeDocument/2006/relationships/hyperlink" Target="https://drive.google.com/file/d/1UDzf2KjgQgOFEfJG9eKlIdrrpgafkNls/view?usp=sharing" TargetMode="External"/><Relationship Id="rId177" Type="http://schemas.openxmlformats.org/officeDocument/2006/relationships/hyperlink" Target="https://youtu.be/pftu_ZNUy9w" TargetMode="External"/><Relationship Id="rId198" Type="http://schemas.openxmlformats.org/officeDocument/2006/relationships/hyperlink" Target="https://doi.org/10.5281/zenodo.16517324" TargetMode="External"/><Relationship Id="rId202" Type="http://schemas.openxmlformats.org/officeDocument/2006/relationships/hyperlink" Target="https://youtu.be/OKv1iogYIMA" TargetMode="External"/><Relationship Id="rId223" Type="http://schemas.openxmlformats.org/officeDocument/2006/relationships/hyperlink" Target="https://doi.org/10.5281/zenodo.16145743" TargetMode="External"/><Relationship Id="rId244" Type="http://schemas.openxmlformats.org/officeDocument/2006/relationships/theme" Target="theme/theme1.xml"/><Relationship Id="rId18" Type="http://schemas.openxmlformats.org/officeDocument/2006/relationships/hyperlink" Target="https://youtu.be/ns2FFbbZZJw" TargetMode="External"/><Relationship Id="rId39" Type="http://schemas.openxmlformats.org/officeDocument/2006/relationships/hyperlink" Target="https://drive.google.com/file/d/1kwE-QYZWVzHsadu0wFL4Ckl5o2hGaxMe/view?usp=sharing" TargetMode="External"/><Relationship Id="rId50" Type="http://schemas.openxmlformats.org/officeDocument/2006/relationships/hyperlink" Target="https://drive.google.com/file/d/1WoXzIR5GdtpjYZ-4UjfFt62Kat6rn8K8/view?usp=sharing" TargetMode="External"/><Relationship Id="rId104" Type="http://schemas.openxmlformats.org/officeDocument/2006/relationships/hyperlink" Target="https://drive.google.com/open?id=1HHkOUQnYOy2yrnl6h68dLt0fL0V6toDO" TargetMode="External"/><Relationship Id="rId125" Type="http://schemas.openxmlformats.org/officeDocument/2006/relationships/hyperlink" Target="https://drive.google.com/file/d/14y1g0Y9ThOqYRwJOsh1e5FIuxUurYDgJ/view?usp=sharing" TargetMode="External"/><Relationship Id="rId146" Type="http://schemas.openxmlformats.org/officeDocument/2006/relationships/hyperlink" Target="https://drive.google.com/file/d/1RLsOrpSIqwaR8FpwVi4fg5ep1G5JqIg_/view?usp=sharing" TargetMode="External"/><Relationship Id="rId167" Type="http://schemas.openxmlformats.org/officeDocument/2006/relationships/hyperlink" Target="https://drive.google.com/file/d/1Hs27xIEXwX7Yb9a5XvoiM_Qk5o3ufmUg/view?usp=sharing" TargetMode="External"/><Relationship Id="rId188" Type="http://schemas.openxmlformats.org/officeDocument/2006/relationships/hyperlink" Target="https://drive.google.com/file/d/1Nv2YLBSc5TC7VFXBUVp9KAga4eUQmqfg/view?usp=sharing" TargetMode="External"/><Relationship Id="rId71" Type="http://schemas.openxmlformats.org/officeDocument/2006/relationships/hyperlink" Target="https://drive.google.com/open?id=1qSxDdr6CutOhf-Jshr4khVVzjYiNX0vi" TargetMode="External"/><Relationship Id="rId92" Type="http://schemas.openxmlformats.org/officeDocument/2006/relationships/hyperlink" Target="https://drive.google.com/open?id=16UIXUrcsMn2_pHNeDbAlIkqjwK6vVA8R" TargetMode="External"/><Relationship Id="rId213" Type="http://schemas.openxmlformats.org/officeDocument/2006/relationships/hyperlink" Target="https://drive.google.com/file/d/1m_O7jCbrw-oT98vb4y2hs_ztznRC5pat/view?usp=sharing" TargetMode="External"/><Relationship Id="rId234" Type="http://schemas.openxmlformats.org/officeDocument/2006/relationships/hyperlink" Target="https://drive.google.com/file/d/1HjEt9lSlN3bpREyrDhbWeMSL0EVkSdYP/view?usp=drive_link" TargetMode="External"/><Relationship Id="rId2" Type="http://schemas.openxmlformats.org/officeDocument/2006/relationships/numbering" Target="numbering.xml"/><Relationship Id="rId29" Type="http://schemas.openxmlformats.org/officeDocument/2006/relationships/hyperlink" Target="https://doi.org/10.5281/zenodo.16070941" TargetMode="External"/><Relationship Id="rId40" Type="http://schemas.openxmlformats.org/officeDocument/2006/relationships/hyperlink" Target="https://youtu.be/G6my9xo1iM8" TargetMode="External"/><Relationship Id="rId115" Type="http://schemas.openxmlformats.org/officeDocument/2006/relationships/hyperlink" Target="https://youtu.be/yLyRSiN2EEo" TargetMode="External"/><Relationship Id="rId136" Type="http://schemas.openxmlformats.org/officeDocument/2006/relationships/hyperlink" Target="https://doi.org/10.5281/zenodo.15903408" TargetMode="External"/><Relationship Id="rId157" Type="http://schemas.openxmlformats.org/officeDocument/2006/relationships/hyperlink" Target="https://youtu.be/H6GaaNu7U3s" TargetMode="External"/><Relationship Id="rId178" Type="http://schemas.openxmlformats.org/officeDocument/2006/relationships/hyperlink" Target="https://doi.org/10.5281/zenodo.16730245" TargetMode="External"/><Relationship Id="rId61" Type="http://schemas.openxmlformats.org/officeDocument/2006/relationships/hyperlink" Target="https://drive.google.com/open?id=1OPh2-qAwl2LqWLxdKY_WhJdFAKmCbbcC" TargetMode="External"/><Relationship Id="rId82" Type="http://schemas.openxmlformats.org/officeDocument/2006/relationships/hyperlink" Target="https://youtu.be/uP4QKEZsanA" TargetMode="External"/><Relationship Id="rId199" Type="http://schemas.openxmlformats.org/officeDocument/2006/relationships/hyperlink" Target="https://youtu.be/fDjXCSHGuvA" TargetMode="External"/><Relationship Id="rId203" Type="http://schemas.openxmlformats.org/officeDocument/2006/relationships/hyperlink" Target="https://doi.org/10.5281/zenodo.16593122" TargetMode="External"/><Relationship Id="rId19" Type="http://schemas.openxmlformats.org/officeDocument/2006/relationships/image" Target="media/image10.png"/><Relationship Id="rId224" Type="http://schemas.openxmlformats.org/officeDocument/2006/relationships/hyperlink" Target="https://drive.google.com/file/d/1DeALuwHlQ_kThaVk--W_P04b9MksjiWD/view?usp=drive_link" TargetMode="External"/><Relationship Id="rId30" Type="http://schemas.openxmlformats.org/officeDocument/2006/relationships/hyperlink" Target="https://drive.google.com/file/d/1Nh0yxWLf3gPOlSKdftIZykUjb3xpsPBe/view?usp=sharing" TargetMode="External"/><Relationship Id="rId105" Type="http://schemas.openxmlformats.org/officeDocument/2006/relationships/hyperlink" Target="https://youtu.be/LWLXuXbs4yI" TargetMode="External"/><Relationship Id="rId126" Type="http://schemas.openxmlformats.org/officeDocument/2006/relationships/hyperlink" Target="https://youtu.be/2twXxX6T9zY" TargetMode="External"/><Relationship Id="rId147" Type="http://schemas.openxmlformats.org/officeDocument/2006/relationships/hyperlink" Target="https://youtu.be/PYJtcfPs8mI" TargetMode="External"/><Relationship Id="rId168" Type="http://schemas.openxmlformats.org/officeDocument/2006/relationships/hyperlink" Target="https://youtu.be/UPyZWXSon3Y" TargetMode="External"/><Relationship Id="rId51" Type="http://schemas.openxmlformats.org/officeDocument/2006/relationships/hyperlink" Target="https://youtu.be/DKdPe-RJsn4" TargetMode="External"/><Relationship Id="rId72" Type="http://schemas.openxmlformats.org/officeDocument/2006/relationships/hyperlink" Target="https://youtu.be/OJ7B5uYBjJU" TargetMode="External"/><Relationship Id="rId93" Type="http://schemas.openxmlformats.org/officeDocument/2006/relationships/hyperlink" Target="https://youtu.be/VRTXlfXutUs" TargetMode="External"/><Relationship Id="rId189" Type="http://schemas.openxmlformats.org/officeDocument/2006/relationships/hyperlink" Target="https://youtu.be/wLhKIBIb3gA" TargetMode="External"/><Relationship Id="rId3" Type="http://schemas.openxmlformats.org/officeDocument/2006/relationships/styles" Target="styles.xml"/><Relationship Id="rId214" Type="http://schemas.openxmlformats.org/officeDocument/2006/relationships/hyperlink" Target="https://doi.org/10.5281/zenodo.16168486" TargetMode="External"/><Relationship Id="rId235" Type="http://schemas.openxmlformats.org/officeDocument/2006/relationships/hyperlink" Target="https://doi.org/10.5281/zenodo.16261499" TargetMode="External"/><Relationship Id="rId116" Type="http://schemas.openxmlformats.org/officeDocument/2006/relationships/hyperlink" Target="https://doi.org/10.5281/zenodo.16811632" TargetMode="External"/><Relationship Id="rId137" Type="http://schemas.openxmlformats.org/officeDocument/2006/relationships/hyperlink" Target="https://drive.google.com/file/d/1fxYwPRwuwGr5sv183v1m7LEwx24jpjf0/view?usp=sharing" TargetMode="External"/><Relationship Id="rId158" Type="http://schemas.openxmlformats.org/officeDocument/2006/relationships/hyperlink" Target="https://doi.org/10.5281/zenodo.16732934" TargetMode="External"/><Relationship Id="rId20" Type="http://schemas.openxmlformats.org/officeDocument/2006/relationships/image" Target="media/image11.png"/><Relationship Id="rId41" Type="http://schemas.openxmlformats.org/officeDocument/2006/relationships/hyperlink" Target="https://drive.google.com/file/d/1vZcRPdwBC4iqv8jwi3YewvOv9yKfegt4/view?usp=drive_link" TargetMode="External"/><Relationship Id="rId62" Type="http://schemas.openxmlformats.org/officeDocument/2006/relationships/hyperlink" Target="https://youtu.be/_ayskJT4v5c" TargetMode="External"/><Relationship Id="rId83" Type="http://schemas.openxmlformats.org/officeDocument/2006/relationships/hyperlink" Target="https://youtu.be/IFSf8eo8V9Y" TargetMode="External"/><Relationship Id="rId179" Type="http://schemas.openxmlformats.org/officeDocument/2006/relationships/hyperlink" Target="https://drive.google.com/file/d/15EJ_xT13PAwDhw3GEypnt0gqBzvzvVug/view?usp=sharing" TargetMode="External"/><Relationship Id="rId190" Type="http://schemas.openxmlformats.org/officeDocument/2006/relationships/hyperlink" Target="https://doi.org/10.5281/zenodo.16393787" TargetMode="External"/><Relationship Id="rId204" Type="http://schemas.openxmlformats.org/officeDocument/2006/relationships/hyperlink" Target="https://drive.google.com/file/d/1ZaKpD0XVdQxY6FR44PyBeFfv_RKzXj_x/view?usp=sharing" TargetMode="External"/><Relationship Id="rId225" Type="http://schemas.openxmlformats.org/officeDocument/2006/relationships/hyperlink" Target="https://drive.google.com/file/d/17HUzsFJW5-QTSNdM-KrrMb3VDi9erYyp/view?usp=sharing"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444E6-B648-41A1-8FF5-1EF18E6B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3766</Words>
  <Characters>21472</Characters>
  <Application>Microsoft Office Word</Application>
  <DocSecurity>0</DocSecurity>
  <Lines>178</Lines>
  <Paragraphs>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Dr. Ammar Yaseen Mansour</cp:lastModifiedBy>
  <cp:revision>3</cp:revision>
  <cp:lastPrinted>2025-08-20T08:59:00Z</cp:lastPrinted>
  <dcterms:created xsi:type="dcterms:W3CDTF">2025-08-20T08:01:00Z</dcterms:created>
  <dcterms:modified xsi:type="dcterms:W3CDTF">2025-08-20T09:00:00Z</dcterms:modified>
</cp:coreProperties>
</file>