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51537" w14:textId="47DDAEA5" w:rsidR="00D51F45" w:rsidRPr="0082188E" w:rsidRDefault="00141569" w:rsidP="00D51F45">
      <w:pPr>
        <w:bidi w:val="0"/>
        <w:rPr>
          <w:rFonts w:asciiTheme="majorBidi" w:hAnsiTheme="majorBidi" w:cstheme="majorBidi"/>
          <w:b/>
          <w:bCs/>
          <w:i/>
          <w:iCs/>
          <w:color w:val="002060"/>
          <w:sz w:val="18"/>
          <w:szCs w:val="18"/>
          <w:lang w:bidi="ar-SY"/>
        </w:rPr>
      </w:pPr>
      <w:r w:rsidRPr="0082188E">
        <w:rPr>
          <w:rFonts w:asciiTheme="majorBidi" w:hAnsiTheme="majorBidi" w:cstheme="majorBidi"/>
          <w:b/>
          <w:bCs/>
          <w:i/>
          <w:iCs/>
          <w:color w:val="7030A0"/>
          <w:sz w:val="18"/>
          <w:szCs w:val="18"/>
          <w:lang w:bidi="ar-SY"/>
        </w:rPr>
        <w:t>AMMAR YASEEN MANSOUR</w:t>
      </w:r>
      <w:r w:rsidR="005A5321" w:rsidRPr="0082188E">
        <w:rPr>
          <w:rFonts w:asciiTheme="majorBidi" w:hAnsiTheme="majorBidi" w:cstheme="majorBidi"/>
          <w:b/>
          <w:bCs/>
          <w:i/>
          <w:iCs/>
          <w:color w:val="7030A0"/>
          <w:sz w:val="18"/>
          <w:szCs w:val="18"/>
          <w:lang w:bidi="ar-SY"/>
        </w:rPr>
        <w:br/>
      </w:r>
    </w:p>
    <w:p w14:paraId="50F22182" w14:textId="7B283C40" w:rsidR="00547EF2" w:rsidRPr="0082188E" w:rsidRDefault="008F4C3B" w:rsidP="00BA5D30">
      <w:pPr>
        <w:bidi w:val="0"/>
        <w:jc w:val="center"/>
        <w:rPr>
          <w:rFonts w:asciiTheme="majorBidi" w:hAnsiTheme="majorBidi" w:cstheme="majorBidi"/>
          <w:b/>
          <w:bCs/>
          <w:i/>
          <w:iCs/>
          <w:color w:val="7030A0"/>
          <w:sz w:val="56"/>
          <w:szCs w:val="56"/>
        </w:rPr>
      </w:pPr>
      <w:r w:rsidRPr="008F4C3B">
        <w:rPr>
          <w:rFonts w:asciiTheme="majorBidi" w:hAnsiTheme="majorBidi" w:cstheme="majorBidi"/>
          <w:b/>
          <w:bCs/>
          <w:i/>
          <w:iCs/>
          <w:color w:val="7030A0"/>
          <w:sz w:val="36"/>
          <w:szCs w:val="36"/>
        </w:rPr>
        <w:t>Neural Conduction in Neural Fibers</w:t>
      </w:r>
      <w:r w:rsidR="00547EF2" w:rsidRPr="008F4C3B">
        <w:rPr>
          <w:rFonts w:asciiTheme="majorBidi" w:hAnsiTheme="majorBidi" w:cstheme="majorBidi"/>
          <w:b/>
          <w:bCs/>
          <w:i/>
          <w:iCs/>
          <w:color w:val="7030A0"/>
          <w:sz w:val="36"/>
          <w:szCs w:val="36"/>
        </w:rPr>
        <w:t>,</w:t>
      </w:r>
      <w:r w:rsidRPr="008F4C3B">
        <w:rPr>
          <w:rFonts w:asciiTheme="majorBidi" w:hAnsiTheme="majorBidi" w:cstheme="majorBidi"/>
          <w:b/>
          <w:bCs/>
          <w:i/>
          <w:iCs/>
          <w:color w:val="7030A0"/>
          <w:sz w:val="36"/>
          <w:szCs w:val="36"/>
        </w:rPr>
        <w:br/>
        <w:t>Action Pressure Waves</w:t>
      </w:r>
      <w:r w:rsidR="00547EF2" w:rsidRPr="0082188E">
        <w:rPr>
          <w:rFonts w:asciiTheme="majorBidi" w:hAnsiTheme="majorBidi" w:cstheme="majorBidi"/>
          <w:b/>
          <w:bCs/>
          <w:i/>
          <w:iCs/>
          <w:color w:val="7030A0"/>
          <w:sz w:val="56"/>
          <w:szCs w:val="56"/>
        </w:rPr>
        <w:br/>
      </w:r>
      <w:r>
        <w:rPr>
          <w:rFonts w:asciiTheme="majorBidi" w:hAnsiTheme="majorBidi" w:cstheme="majorBidi"/>
          <w:b/>
          <w:bCs/>
          <w:i/>
          <w:iCs/>
          <w:color w:val="7030A0"/>
          <w:sz w:val="56"/>
          <w:szCs w:val="56"/>
        </w:rPr>
        <w:t>(Innovated)</w:t>
      </w:r>
    </w:p>
    <w:p w14:paraId="7A3D1E08" w14:textId="1E85909E" w:rsidR="0082188E" w:rsidRDefault="00BD1D7A" w:rsidP="00BD1D7A">
      <w:pPr>
        <w:bidi w:val="0"/>
        <w:jc w:val="center"/>
        <w:rPr>
          <w:rFonts w:asciiTheme="majorBidi" w:hAnsiTheme="majorBidi" w:cstheme="majorBidi"/>
          <w:i/>
          <w:iCs/>
          <w:color w:val="002060"/>
          <w:sz w:val="24"/>
          <w:szCs w:val="24"/>
        </w:rPr>
      </w:pPr>
      <w:r w:rsidRPr="00BD1D7A">
        <w:rPr>
          <w:rFonts w:asciiTheme="majorBidi" w:hAnsiTheme="majorBidi" w:cstheme="majorBidi"/>
          <w:i/>
          <w:iCs/>
          <w:color w:val="002060"/>
          <w:sz w:val="24"/>
          <w:szCs w:val="24"/>
          <w:lang w:bidi="ar-SY"/>
        </w:rPr>
        <w:t xml:space="preserve">I do believe the mechanism of the neural conduction </w:t>
      </w:r>
      <w:r>
        <w:rPr>
          <w:rFonts w:asciiTheme="majorBidi" w:hAnsiTheme="majorBidi" w:cstheme="majorBidi"/>
          <w:i/>
          <w:iCs/>
          <w:color w:val="002060"/>
          <w:sz w:val="24"/>
          <w:szCs w:val="24"/>
          <w:lang w:bidi="ar-SY"/>
        </w:rPr>
        <w:t>to be</w:t>
      </w:r>
      <w:r w:rsidRPr="00BD1D7A">
        <w:rPr>
          <w:rFonts w:asciiTheme="majorBidi" w:hAnsiTheme="majorBidi" w:cstheme="majorBidi"/>
          <w:i/>
          <w:iCs/>
          <w:color w:val="002060"/>
          <w:sz w:val="24"/>
          <w:szCs w:val="24"/>
          <w:lang w:bidi="ar-SY"/>
        </w:rPr>
        <w:t xml:space="preserve"> simpler than its worldwide conception. Moreover, I do believe the main stone of the neural conduction is</w:t>
      </w:r>
      <w:r>
        <w:rPr>
          <w:rFonts w:asciiTheme="majorBidi" w:hAnsiTheme="majorBidi" w:cstheme="majorBidi"/>
          <w:i/>
          <w:iCs/>
          <w:color w:val="002060"/>
          <w:sz w:val="24"/>
          <w:szCs w:val="24"/>
          <w:lang w:bidi="ar-SY"/>
        </w:rPr>
        <w:br/>
      </w:r>
      <w:r w:rsidRPr="00BD1D7A">
        <w:rPr>
          <w:rFonts w:asciiTheme="majorBidi" w:hAnsiTheme="majorBidi" w:cstheme="majorBidi"/>
          <w:i/>
          <w:iCs/>
          <w:color w:val="002060"/>
          <w:sz w:val="24"/>
          <w:szCs w:val="24"/>
          <w:lang w:bidi="ar-SY"/>
        </w:rPr>
        <w:t>a pressure wave generated at the distal limit of the Axon Hillock.</w:t>
      </w:r>
      <w:r w:rsidR="00547EF2" w:rsidRPr="0082188E">
        <w:rPr>
          <w:rFonts w:asciiTheme="majorBidi" w:hAnsiTheme="majorBidi" w:cstheme="majorBidi"/>
          <w:i/>
          <w:iCs/>
          <w:color w:val="002060"/>
          <w:sz w:val="24"/>
          <w:szCs w:val="24"/>
        </w:rPr>
        <w:br/>
      </w:r>
      <w:r w:rsidR="00BA5D30" w:rsidRPr="0082188E">
        <w:rPr>
          <w:rFonts w:asciiTheme="majorBidi" w:hAnsiTheme="majorBidi" w:cstheme="majorBidi"/>
          <w:i/>
          <w:iCs/>
          <w:color w:val="002060"/>
          <w:sz w:val="24"/>
          <w:szCs w:val="24"/>
        </w:rPr>
        <w:t>See the details in the following video link:</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D1D7A" w14:paraId="7C957E8F" w14:textId="77777777" w:rsidTr="00F50FCB">
        <w:tc>
          <w:tcPr>
            <w:tcW w:w="8296" w:type="dxa"/>
          </w:tcPr>
          <w:p w14:paraId="20A888D1" w14:textId="45046699" w:rsidR="00BD1D7A" w:rsidRDefault="00F50FCB" w:rsidP="00BD1D7A">
            <w:pPr>
              <w:bidi w:val="0"/>
              <w:jc w:val="center"/>
              <w:rPr>
                <w:rFonts w:asciiTheme="majorBidi" w:hAnsiTheme="majorBidi" w:cstheme="majorBidi"/>
                <w:i/>
                <w:iCs/>
                <w:color w:val="002060"/>
                <w:sz w:val="24"/>
                <w:szCs w:val="24"/>
              </w:rPr>
            </w:pPr>
            <w:r>
              <w:rPr>
                <w:rFonts w:asciiTheme="majorBidi" w:hAnsiTheme="majorBidi" w:cstheme="majorBidi"/>
                <w:i/>
                <w:iCs/>
                <w:noProof/>
                <w:color w:val="002060"/>
                <w:sz w:val="24"/>
                <w:szCs w:val="24"/>
              </w:rPr>
              <w:drawing>
                <wp:anchor distT="0" distB="0" distL="114300" distR="114300" simplePos="0" relativeHeight="251683840" behindDoc="1" locked="0" layoutInCell="1" allowOverlap="1" wp14:anchorId="0DDD3E8E" wp14:editId="41AACAEC">
                  <wp:simplePos x="0" y="0"/>
                  <wp:positionH relativeFrom="column">
                    <wp:posOffset>793041</wp:posOffset>
                  </wp:positionH>
                  <wp:positionV relativeFrom="paragraph">
                    <wp:posOffset>150047</wp:posOffset>
                  </wp:positionV>
                  <wp:extent cx="441960" cy="441960"/>
                  <wp:effectExtent l="0" t="0" r="0" b="0"/>
                  <wp:wrapTight wrapText="bothSides">
                    <wp:wrapPolygon edited="0">
                      <wp:start x="0" y="0"/>
                      <wp:lineTo x="0" y="20483"/>
                      <wp:lineTo x="20483" y="20483"/>
                      <wp:lineTo x="20483" y="0"/>
                      <wp:lineTo x="0" y="0"/>
                    </wp:wrapPolygon>
                  </wp:wrapTight>
                  <wp:docPr id="28" name="صورة 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page">
                    <wp14:pctWidth>0</wp14:pctWidth>
                  </wp14:sizeRelH>
                  <wp14:sizeRelV relativeFrom="page">
                    <wp14:pctHeight>0</wp14:pctHeight>
                  </wp14:sizeRelV>
                </wp:anchor>
              </w:drawing>
            </w:r>
            <w:r w:rsidRPr="00F50FCB">
              <w:rPr>
                <w:rFonts w:asciiTheme="majorBidi" w:hAnsiTheme="majorBidi" w:cstheme="majorBidi"/>
                <w:i/>
                <w:iCs/>
                <w:color w:val="002060"/>
                <w:sz w:val="24"/>
                <w:szCs w:val="24"/>
              </w:rPr>
              <w:drawing>
                <wp:anchor distT="0" distB="0" distL="114300" distR="114300" simplePos="0" relativeHeight="251668479" behindDoc="1" locked="0" layoutInCell="1" allowOverlap="1" wp14:anchorId="52F10728" wp14:editId="6BBE6A77">
                  <wp:simplePos x="0" y="0"/>
                  <wp:positionH relativeFrom="column">
                    <wp:posOffset>859699</wp:posOffset>
                  </wp:positionH>
                  <wp:positionV relativeFrom="paragraph">
                    <wp:posOffset>336</wp:posOffset>
                  </wp:positionV>
                  <wp:extent cx="3373792" cy="1897707"/>
                  <wp:effectExtent l="0" t="0" r="0" b="7620"/>
                  <wp:wrapTight wrapText="bothSides">
                    <wp:wrapPolygon edited="0">
                      <wp:start x="0" y="0"/>
                      <wp:lineTo x="0" y="21470"/>
                      <wp:lineTo x="21466" y="21470"/>
                      <wp:lineTo x="21466" y="0"/>
                      <wp:lineTo x="0" y="0"/>
                    </wp:wrapPolygon>
                  </wp:wrapTight>
                  <wp:docPr id="29" name="صورة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a:hlinkClick r:id="rId4"/>
                          </pic:cNvPr>
                          <pic:cNvPicPr/>
                        </pic:nvPicPr>
                        <pic:blipFill>
                          <a:blip r:embed="rId6">
                            <a:extLst>
                              <a:ext uri="{28A0092B-C50C-407E-A947-70E740481C1C}">
                                <a14:useLocalDpi xmlns:a14="http://schemas.microsoft.com/office/drawing/2010/main" val="0"/>
                              </a:ext>
                            </a:extLst>
                          </a:blip>
                          <a:stretch>
                            <a:fillRect/>
                          </a:stretch>
                        </pic:blipFill>
                        <pic:spPr>
                          <a:xfrm>
                            <a:off x="0" y="0"/>
                            <a:ext cx="3373792" cy="1897707"/>
                          </a:xfrm>
                          <a:prstGeom prst="rect">
                            <a:avLst/>
                          </a:prstGeom>
                        </pic:spPr>
                      </pic:pic>
                    </a:graphicData>
                  </a:graphic>
                  <wp14:sizeRelH relativeFrom="page">
                    <wp14:pctWidth>0</wp14:pctWidth>
                  </wp14:sizeRelH>
                  <wp14:sizeRelV relativeFrom="page">
                    <wp14:pctHeight>0</wp14:pctHeight>
                  </wp14:sizeRelV>
                </wp:anchor>
              </w:drawing>
            </w:r>
          </w:p>
        </w:tc>
      </w:tr>
    </w:tbl>
    <w:p w14:paraId="1DA46A89" w14:textId="77777777" w:rsidR="00BF62BF" w:rsidRPr="00474397" w:rsidRDefault="00BF62BF" w:rsidP="00BF62BF">
      <w:pPr>
        <w:bidi w:val="0"/>
        <w:jc w:val="both"/>
        <w:rPr>
          <w:rFonts w:asciiTheme="majorBidi" w:hAnsiTheme="majorBidi" w:cstheme="majorBidi"/>
          <w:b/>
          <w:bCs/>
          <w:i/>
          <w:iCs/>
          <w:color w:val="7030A0"/>
          <w:sz w:val="28"/>
          <w:szCs w:val="28"/>
          <w:lang w:bidi="ar-SY"/>
        </w:rPr>
      </w:pPr>
      <w:r w:rsidRPr="00474397">
        <w:rPr>
          <w:rFonts w:asciiTheme="majorBidi" w:hAnsiTheme="majorBidi" w:cstheme="majorBidi"/>
          <w:b/>
          <w:bCs/>
          <w:i/>
          <w:iCs/>
          <w:color w:val="7030A0"/>
          <w:sz w:val="28"/>
          <w:szCs w:val="28"/>
          <w:lang w:bidi="ar-SY"/>
        </w:rPr>
        <w:t>1-1 The Action Pressure Wave in the Motor Neuron</w:t>
      </w:r>
    </w:p>
    <w:p w14:paraId="4797BB86" w14:textId="2B89DD21" w:rsidR="00BF62BF" w:rsidRPr="004404E0" w:rsidRDefault="00BF62BF"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At rest,</w:t>
      </w:r>
      <w:r w:rsidRPr="004404E0">
        <w:rPr>
          <w:rFonts w:asciiTheme="majorBidi" w:hAnsiTheme="majorBidi" w:cstheme="majorBidi"/>
          <w:b/>
          <w:bCs/>
          <w:i/>
          <w:iCs/>
          <w:color w:val="002060"/>
          <w:sz w:val="20"/>
          <w:szCs w:val="20"/>
          <w:lang w:bidi="ar-SY"/>
        </w:rPr>
        <w:t xml:space="preserve"> </w:t>
      </w:r>
      <w:r w:rsidRPr="004404E0">
        <w:rPr>
          <w:rFonts w:asciiTheme="majorBidi" w:hAnsiTheme="majorBidi" w:cstheme="majorBidi"/>
          <w:i/>
          <w:iCs/>
          <w:color w:val="002060"/>
          <w:lang w:bidi="ar-SY"/>
        </w:rPr>
        <w:t>a resting pressure dominates inside the soma (the cell body of the neuron) and inside the axon as well. This resting pressure is considered the base line pressure</w:t>
      </w:r>
      <w:r w:rsidR="004404E0">
        <w:rPr>
          <w:rFonts w:asciiTheme="majorBidi" w:hAnsiTheme="majorBidi" w:cstheme="majorBidi"/>
          <w:i/>
          <w:iCs/>
          <w:color w:val="002060"/>
          <w:lang w:bidi="ar-SY"/>
        </w:rPr>
        <w:t>.</w:t>
      </w:r>
    </w:p>
    <w:p w14:paraId="2301CE89" w14:textId="62F4FCA0" w:rsidR="00BF62BF" w:rsidRPr="004404E0" w:rsidRDefault="00BF62BF"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In the axon hillock, after reaching the threshold, the massively present microtubules contract and withdraw toward the soma. Thus, they create the central pressure wave. Moreover, an area of negative pressure is created inside the axon hillock. The induced negative pressure opens the gates of the sodium channels and invites the sodium ions to enter into the lumen of the axon hillock. These incoming positive sodium ions positively charge the cytoplasm in this specific area (axon hillock), while the rest of the axon's cytoplasm is negatively charged due mainly to the negative charge of intra cellular proteins</w:t>
      </w:r>
      <w:r w:rsidR="004404E0">
        <w:rPr>
          <w:rFonts w:asciiTheme="majorBidi" w:hAnsiTheme="majorBidi" w:cstheme="majorBidi"/>
          <w:i/>
          <w:iCs/>
          <w:color w:val="002060"/>
          <w:lang w:bidi="ar-SY"/>
        </w:rPr>
        <w:t>.</w:t>
      </w:r>
    </w:p>
    <w:p w14:paraId="175D22DB" w14:textId="6B8C6475" w:rsidR="00BF62BF" w:rsidRPr="004404E0" w:rsidRDefault="00BF62BF"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After contracting, the microtubules of the axon hillock relax and return to its essential position influenced by the rebound of the central pressure. Their return to the starting position compresses the incoming sodium ions and creates a pressure impulse, which is the action pressure wave</w:t>
      </w:r>
      <w:r w:rsidR="00474397">
        <w:rPr>
          <w:rFonts w:asciiTheme="majorBidi" w:hAnsiTheme="majorBidi" w:cstheme="majorBidi"/>
          <w:i/>
          <w:iCs/>
          <w:color w:val="002060"/>
          <w:lang w:bidi="ar-SY"/>
        </w:rPr>
        <w:t>.</w:t>
      </w:r>
    </w:p>
    <w:p w14:paraId="6B0EF12A" w14:textId="03F6D0A6" w:rsidR="00BF62BF" w:rsidRPr="004404E0" w:rsidRDefault="00BF62BF"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Consequently, the incoming positive sodium ions create the anode of the action neural conduction current, whereas the negative charge of the distal axon makes its cathode.</w:t>
      </w:r>
    </w:p>
    <w:p w14:paraId="234DB78A" w14:textId="331CA9D7" w:rsidR="004404E0" w:rsidRPr="00D677F1" w:rsidRDefault="004404E0" w:rsidP="004404E0">
      <w:pPr>
        <w:bidi w:val="0"/>
        <w:rPr>
          <w:rFonts w:asciiTheme="majorBidi" w:hAnsiTheme="majorBidi" w:cstheme="majorBidi"/>
          <w:i/>
          <w:iCs/>
          <w:color w:val="7030A0"/>
          <w:sz w:val="28"/>
          <w:szCs w:val="28"/>
          <w:vertAlign w:val="superscript"/>
          <w:lang w:bidi="ar-SY"/>
        </w:rPr>
      </w:pPr>
      <w:r w:rsidRPr="00D677F1">
        <w:rPr>
          <w:rFonts w:asciiTheme="majorBidi" w:hAnsiTheme="majorBidi" w:cstheme="majorBidi"/>
          <w:b/>
          <w:bCs/>
          <w:i/>
          <w:iCs/>
          <w:color w:val="7030A0"/>
          <w:sz w:val="28"/>
          <w:szCs w:val="28"/>
          <w:lang w:bidi="ar-SY"/>
        </w:rPr>
        <w:t>1-2 The Action Pressure Wave in the Sensory Neurons</w:t>
      </w:r>
    </w:p>
    <w:p w14:paraId="743C7F76" w14:textId="77777777" w:rsidR="00474397" w:rsidRDefault="004404E0"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In response to a stimulant, a mini pressure wave (Wave Unit) is built up in every sensory receptor. At its passage through the first node of Ranvier, every wave unit builds up its mini neural conduction current (Current Unit).</w:t>
      </w:r>
    </w:p>
    <w:p w14:paraId="7786DC28" w14:textId="40BF115F" w:rsidR="004404E0" w:rsidRDefault="004404E0" w:rsidP="00474397">
      <w:pPr>
        <w:bidi w:val="0"/>
        <w:jc w:val="center"/>
        <w:rPr>
          <w:rFonts w:asciiTheme="majorBidi" w:hAnsiTheme="majorBidi" w:cstheme="majorBidi"/>
          <w:i/>
          <w:iCs/>
          <w:color w:val="002060"/>
          <w:lang w:bidi="ar-SY"/>
        </w:rPr>
      </w:pPr>
      <w:r w:rsidRPr="004404E0">
        <w:rPr>
          <w:rFonts w:asciiTheme="majorBidi" w:hAnsiTheme="majorBidi" w:cstheme="majorBidi"/>
          <w:i/>
          <w:iCs/>
          <w:color w:val="002060"/>
          <w:lang w:bidi="ar-SY"/>
        </w:rPr>
        <w:t xml:space="preserve"> At the root of the dendrites, all the units of the same neuron merge together to form one single action pressure wave, and one neural conduction current as well</w:t>
      </w:r>
      <w:r w:rsidR="00474397">
        <w:rPr>
          <w:rFonts w:asciiTheme="majorBidi" w:hAnsiTheme="majorBidi" w:cstheme="majorBidi"/>
          <w:i/>
          <w:iCs/>
          <w:color w:val="002060"/>
          <w:lang w:bidi="ar-SY"/>
        </w:rPr>
        <w:t>; figure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474397" w14:paraId="7616F3D9" w14:textId="77777777" w:rsidTr="002B6EC5">
        <w:tc>
          <w:tcPr>
            <w:tcW w:w="8296" w:type="dxa"/>
          </w:tcPr>
          <w:p w14:paraId="01ECD794" w14:textId="6995B6AE" w:rsidR="00474397" w:rsidRDefault="00474397" w:rsidP="00474397">
            <w:pPr>
              <w:bidi w:val="0"/>
              <w:jc w:val="center"/>
              <w:rPr>
                <w:rFonts w:asciiTheme="majorBidi" w:hAnsiTheme="majorBidi" w:cstheme="majorBidi"/>
                <w:i/>
                <w:iCs/>
                <w:color w:val="002060"/>
                <w:lang w:bidi="ar-SY"/>
              </w:rPr>
            </w:pPr>
            <w:r w:rsidRPr="000C0F62">
              <w:rPr>
                <w:rFonts w:asciiTheme="majorBidi" w:hAnsiTheme="majorBidi" w:cstheme="majorBidi"/>
                <w:noProof/>
                <w:rtl/>
              </w:rPr>
              <w:lastRenderedPageBreak/>
              <w:drawing>
                <wp:inline distT="0" distB="0" distL="0" distR="0" wp14:anchorId="2F8E22E1" wp14:editId="7ADCDA44">
                  <wp:extent cx="3818185" cy="1617649"/>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y Receptors.png"/>
                          <pic:cNvPicPr/>
                        </pic:nvPicPr>
                        <pic:blipFill>
                          <a:blip r:embed="rId7">
                            <a:extLst>
                              <a:ext uri="{28A0092B-C50C-407E-A947-70E740481C1C}">
                                <a14:useLocalDpi xmlns:a14="http://schemas.microsoft.com/office/drawing/2010/main" val="0"/>
                              </a:ext>
                            </a:extLst>
                          </a:blip>
                          <a:stretch>
                            <a:fillRect/>
                          </a:stretch>
                        </pic:blipFill>
                        <pic:spPr>
                          <a:xfrm>
                            <a:off x="0" y="0"/>
                            <a:ext cx="3825320" cy="1620672"/>
                          </a:xfrm>
                          <a:prstGeom prst="rect">
                            <a:avLst/>
                          </a:prstGeom>
                        </pic:spPr>
                      </pic:pic>
                    </a:graphicData>
                  </a:graphic>
                </wp:inline>
              </w:drawing>
            </w:r>
          </w:p>
        </w:tc>
      </w:tr>
      <w:tr w:rsidR="00474397" w14:paraId="75ABF685" w14:textId="77777777" w:rsidTr="002B6EC5">
        <w:tc>
          <w:tcPr>
            <w:tcW w:w="8296" w:type="dxa"/>
          </w:tcPr>
          <w:p w14:paraId="6EC181A2" w14:textId="7B6E940A" w:rsidR="00474397" w:rsidRPr="00474397" w:rsidRDefault="00474397" w:rsidP="00474397">
            <w:pPr>
              <w:bidi w:val="0"/>
              <w:jc w:val="center"/>
              <w:rPr>
                <w:rFonts w:asciiTheme="majorBidi" w:hAnsiTheme="majorBidi" w:cstheme="majorBidi"/>
                <w:i/>
                <w:iCs/>
                <w:color w:val="002060"/>
                <w:sz w:val="18"/>
                <w:szCs w:val="18"/>
                <w:lang w:bidi="ar-SY"/>
              </w:rPr>
            </w:pPr>
            <w:r w:rsidRPr="00474397">
              <w:rPr>
                <w:rFonts w:asciiTheme="majorBidi" w:hAnsiTheme="majorBidi" w:cstheme="majorBidi"/>
                <w:i/>
                <w:iCs/>
                <w:color w:val="002060"/>
                <w:sz w:val="18"/>
                <w:szCs w:val="18"/>
                <w:lang w:bidi="ar-SY"/>
              </w:rPr>
              <w:t>Figure (</w:t>
            </w:r>
            <w:r w:rsidRPr="00474397">
              <w:rPr>
                <w:rFonts w:asciiTheme="majorBidi" w:hAnsiTheme="majorBidi" w:cstheme="majorBidi"/>
                <w:i/>
                <w:iCs/>
                <w:color w:val="002060"/>
                <w:sz w:val="18"/>
                <w:szCs w:val="18"/>
                <w:lang w:bidi="ar-SY"/>
              </w:rPr>
              <w:t>2</w:t>
            </w:r>
            <w:r w:rsidRPr="00474397">
              <w:rPr>
                <w:rFonts w:asciiTheme="majorBidi" w:hAnsiTheme="majorBidi" w:cstheme="majorBidi"/>
                <w:i/>
                <w:iCs/>
                <w:color w:val="002060"/>
                <w:sz w:val="18"/>
                <w:szCs w:val="18"/>
                <w:lang w:bidi="ar-SY"/>
              </w:rPr>
              <w:t>)</w:t>
            </w:r>
            <w:r w:rsidRPr="00474397">
              <w:rPr>
                <w:rFonts w:asciiTheme="majorBidi" w:hAnsiTheme="majorBidi" w:cstheme="majorBidi"/>
                <w:i/>
                <w:iCs/>
                <w:color w:val="002060"/>
                <w:sz w:val="18"/>
                <w:szCs w:val="18"/>
                <w:lang w:bidi="ar-SY"/>
              </w:rPr>
              <w:br/>
              <w:t>The Sensory Neuron, The Action Pressure Wave</w:t>
            </w:r>
          </w:p>
          <w:p w14:paraId="10971E4A" w14:textId="5B59C60A" w:rsidR="00474397" w:rsidRPr="00474397" w:rsidRDefault="00474397" w:rsidP="00474397">
            <w:pPr>
              <w:bidi w:val="0"/>
              <w:jc w:val="center"/>
              <w:rPr>
                <w:rFonts w:asciiTheme="majorBidi" w:hAnsiTheme="majorBidi" w:cstheme="majorBidi"/>
                <w:i/>
                <w:iCs/>
                <w:color w:val="002060"/>
                <w:sz w:val="18"/>
                <w:szCs w:val="18"/>
                <w:lang w:bidi="ar-SY"/>
              </w:rPr>
            </w:pPr>
            <w:r w:rsidRPr="00474397">
              <w:rPr>
                <w:rFonts w:asciiTheme="majorBidi" w:hAnsiTheme="majorBidi" w:cstheme="majorBidi"/>
                <w:i/>
                <w:iCs/>
                <w:color w:val="002060"/>
                <w:sz w:val="18"/>
                <w:szCs w:val="18"/>
                <w:lang w:bidi="ar-SY"/>
              </w:rPr>
              <w:t>In every sensory receptor, a wave unit is built up in response to the stimulation. During its passage through the first node of Ranvier, the negative pressure of the wave unit's tail invites the positively charged sodium ions into the lumen of the neural fiber. Consequently, the current unit is built up. At the root of the dendrites, all the wave units and the current units emerge together in one single action pressure wave and one single action current respectively. Then, the two, the action wave and the action current, run on throughout the axon at the center sector of the lumen.</w:t>
            </w:r>
          </w:p>
          <w:p w14:paraId="1071A8DE" w14:textId="77777777" w:rsidR="00474397" w:rsidRPr="00474397" w:rsidRDefault="00474397" w:rsidP="00474397">
            <w:pPr>
              <w:bidi w:val="0"/>
              <w:jc w:val="center"/>
              <w:rPr>
                <w:rFonts w:asciiTheme="majorBidi" w:hAnsiTheme="majorBidi" w:cstheme="majorBidi"/>
                <w:i/>
                <w:iCs/>
                <w:color w:val="002060"/>
                <w:sz w:val="18"/>
                <w:szCs w:val="18"/>
                <w:lang w:bidi="ar-SY"/>
              </w:rPr>
            </w:pPr>
            <w:r w:rsidRPr="00474397">
              <w:rPr>
                <w:rFonts w:asciiTheme="majorBidi" w:hAnsiTheme="majorBidi" w:cstheme="majorBidi"/>
                <w:b/>
                <w:bCs/>
                <w:i/>
                <w:iCs/>
                <w:color w:val="002060"/>
                <w:sz w:val="18"/>
                <w:szCs w:val="18"/>
                <w:lang w:bidi="ar-SY"/>
              </w:rPr>
              <w:t>Note</w:t>
            </w:r>
            <w:r w:rsidRPr="00474397">
              <w:rPr>
                <w:rFonts w:asciiTheme="majorBidi" w:hAnsiTheme="majorBidi" w:cstheme="majorBidi"/>
                <w:i/>
                <w:iCs/>
                <w:color w:val="002060"/>
                <w:sz w:val="18"/>
                <w:szCs w:val="18"/>
                <w:lang w:bidi="ar-SY"/>
              </w:rPr>
              <w:t xml:space="preserve">: I used the term </w:t>
            </w:r>
            <w:r w:rsidRPr="00474397">
              <w:rPr>
                <w:rFonts w:asciiTheme="majorBidi" w:hAnsiTheme="majorBidi" w:cstheme="majorBidi"/>
                <w:b/>
                <w:bCs/>
                <w:i/>
                <w:iCs/>
                <w:color w:val="002060"/>
                <w:sz w:val="18"/>
                <w:szCs w:val="18"/>
                <w:lang w:bidi="ar-SY"/>
              </w:rPr>
              <w:t>UNIT</w:t>
            </w:r>
            <w:r w:rsidRPr="00474397">
              <w:rPr>
                <w:rFonts w:asciiTheme="majorBidi" w:hAnsiTheme="majorBidi" w:cstheme="majorBidi"/>
                <w:i/>
                <w:iCs/>
                <w:color w:val="002060"/>
                <w:sz w:val="18"/>
                <w:szCs w:val="18"/>
                <w:vertAlign w:val="subscript"/>
                <w:lang w:bidi="ar-SY"/>
              </w:rPr>
              <w:t>(s)</w:t>
            </w:r>
            <w:r w:rsidRPr="00474397">
              <w:rPr>
                <w:rFonts w:asciiTheme="majorBidi" w:hAnsiTheme="majorBidi" w:cstheme="majorBidi"/>
                <w:i/>
                <w:iCs/>
                <w:color w:val="002060"/>
                <w:sz w:val="18"/>
                <w:szCs w:val="18"/>
                <w:lang w:bidi="ar-SY"/>
              </w:rPr>
              <w:t xml:space="preserve">, such as the </w:t>
            </w:r>
            <w:r w:rsidRPr="00474397">
              <w:rPr>
                <w:rFonts w:asciiTheme="majorBidi" w:hAnsiTheme="majorBidi" w:cstheme="majorBidi"/>
                <w:b/>
                <w:bCs/>
                <w:i/>
                <w:iCs/>
                <w:color w:val="002060"/>
                <w:sz w:val="18"/>
                <w:szCs w:val="18"/>
                <w:lang w:bidi="ar-SY"/>
              </w:rPr>
              <w:t xml:space="preserve">Wave Units </w:t>
            </w:r>
            <w:r w:rsidRPr="00474397">
              <w:rPr>
                <w:rFonts w:asciiTheme="majorBidi" w:hAnsiTheme="majorBidi" w:cstheme="majorBidi"/>
                <w:i/>
                <w:iCs/>
                <w:color w:val="002060"/>
                <w:sz w:val="18"/>
                <w:szCs w:val="18"/>
                <w:lang w:bidi="ar-SY"/>
              </w:rPr>
              <w:t xml:space="preserve">and the </w:t>
            </w:r>
            <w:r w:rsidRPr="00474397">
              <w:rPr>
                <w:rFonts w:asciiTheme="majorBidi" w:hAnsiTheme="majorBidi" w:cstheme="majorBidi"/>
                <w:b/>
                <w:bCs/>
                <w:i/>
                <w:iCs/>
                <w:color w:val="002060"/>
                <w:sz w:val="18"/>
                <w:szCs w:val="18"/>
                <w:lang w:bidi="ar-SY"/>
              </w:rPr>
              <w:t>Current Unit</w:t>
            </w:r>
            <w:r w:rsidRPr="00474397">
              <w:rPr>
                <w:rFonts w:asciiTheme="majorBidi" w:hAnsiTheme="majorBidi" w:cstheme="majorBidi"/>
                <w:i/>
                <w:iCs/>
                <w:color w:val="002060"/>
                <w:sz w:val="18"/>
                <w:szCs w:val="18"/>
                <w:lang w:bidi="ar-SY"/>
              </w:rPr>
              <w:t xml:space="preserve">s, to identify the ingredients of the final entity, such as the </w:t>
            </w:r>
            <w:r w:rsidRPr="00474397">
              <w:rPr>
                <w:rFonts w:asciiTheme="majorBidi" w:hAnsiTheme="majorBidi" w:cstheme="majorBidi"/>
                <w:b/>
                <w:bCs/>
                <w:i/>
                <w:iCs/>
                <w:color w:val="002060"/>
                <w:sz w:val="18"/>
                <w:szCs w:val="18"/>
                <w:lang w:bidi="ar-SY"/>
              </w:rPr>
              <w:t>Action Pressure Wave</w:t>
            </w:r>
            <w:r w:rsidRPr="00474397">
              <w:rPr>
                <w:rFonts w:asciiTheme="majorBidi" w:hAnsiTheme="majorBidi" w:cstheme="majorBidi"/>
                <w:i/>
                <w:iCs/>
                <w:color w:val="002060"/>
                <w:sz w:val="18"/>
                <w:szCs w:val="18"/>
                <w:lang w:bidi="ar-SY"/>
              </w:rPr>
              <w:t xml:space="preserve"> and the </w:t>
            </w:r>
            <w:r w:rsidRPr="00474397">
              <w:rPr>
                <w:rFonts w:asciiTheme="majorBidi" w:hAnsiTheme="majorBidi" w:cstheme="majorBidi"/>
                <w:b/>
                <w:bCs/>
                <w:i/>
                <w:iCs/>
                <w:color w:val="002060"/>
                <w:sz w:val="18"/>
                <w:szCs w:val="18"/>
                <w:lang w:bidi="ar-SY"/>
              </w:rPr>
              <w:t>Neural Conduction Current</w:t>
            </w:r>
            <w:r w:rsidRPr="00474397">
              <w:rPr>
                <w:rFonts w:asciiTheme="majorBidi" w:hAnsiTheme="majorBidi" w:cstheme="majorBidi"/>
                <w:i/>
                <w:iCs/>
                <w:color w:val="002060"/>
                <w:sz w:val="18"/>
                <w:szCs w:val="18"/>
                <w:lang w:bidi="ar-SY"/>
              </w:rPr>
              <w:t xml:space="preserve">. </w:t>
            </w:r>
          </w:p>
          <w:p w14:paraId="0D183B6A" w14:textId="77777777" w:rsidR="00474397" w:rsidRPr="000C0F62" w:rsidRDefault="00474397" w:rsidP="00474397">
            <w:pPr>
              <w:bidi w:val="0"/>
              <w:jc w:val="center"/>
              <w:rPr>
                <w:rFonts w:asciiTheme="majorBidi" w:hAnsiTheme="majorBidi" w:cstheme="majorBidi"/>
                <w:noProof/>
                <w:rtl/>
              </w:rPr>
            </w:pPr>
          </w:p>
        </w:tc>
      </w:tr>
    </w:tbl>
    <w:p w14:paraId="048223CA" w14:textId="77777777" w:rsidR="00D51F45" w:rsidRPr="0082188E" w:rsidRDefault="00141569" w:rsidP="0085162C">
      <w:pPr>
        <w:bidi w:val="0"/>
        <w:rPr>
          <w:rFonts w:asciiTheme="majorBidi" w:hAnsiTheme="majorBidi" w:cstheme="majorBidi"/>
          <w:b/>
          <w:bCs/>
          <w:i/>
          <w:iCs/>
          <w:color w:val="7030A0"/>
          <w:sz w:val="28"/>
          <w:szCs w:val="28"/>
          <w:lang w:bidi="ar-SY"/>
        </w:rPr>
      </w:pPr>
      <w:r w:rsidRPr="0082188E">
        <w:rPr>
          <w:rFonts w:asciiTheme="majorBidi" w:hAnsiTheme="majorBidi" w:cstheme="majorBidi"/>
          <w:b/>
          <w:bCs/>
          <w:i/>
          <w:iCs/>
          <w:color w:val="7030A0"/>
          <w:sz w:val="28"/>
          <w:szCs w:val="28"/>
          <w:lang w:bidi="ar-SY"/>
        </w:rPr>
        <w:t>In another context, one can read:</w:t>
      </w:r>
      <w:r w:rsidR="0085162C" w:rsidRPr="0082188E">
        <w:rPr>
          <w:rFonts w:asciiTheme="majorBidi" w:hAnsiTheme="majorBidi" w:cstheme="majorBidi"/>
          <w:b/>
          <w:bCs/>
          <w:i/>
          <w:iCs/>
          <w:color w:val="7030A0"/>
          <w:sz w:val="28"/>
          <w:szCs w:val="28"/>
          <w:lang w:bidi="ar-SY"/>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82188E" w:rsidRPr="0082188E" w14:paraId="4A68200A" w14:textId="77777777" w:rsidTr="0044173B">
        <w:tc>
          <w:tcPr>
            <w:tcW w:w="603" w:type="dxa"/>
            <w:tcBorders>
              <w:top w:val="nil"/>
              <w:left w:val="nil"/>
              <w:bottom w:val="nil"/>
              <w:right w:val="nil"/>
            </w:tcBorders>
            <w:shd w:val="clear" w:color="auto" w:fill="auto"/>
          </w:tcPr>
          <w:p w14:paraId="08D92FA1" w14:textId="77777777" w:rsidR="00FF50DF" w:rsidRPr="0082188E" w:rsidRDefault="00FF50DF" w:rsidP="0044173B">
            <w:pPr>
              <w:bidi w:val="0"/>
              <w:jc w:val="center"/>
              <w:rPr>
                <w:rFonts w:asciiTheme="majorBidi" w:hAnsiTheme="majorBidi" w:cstheme="majorBidi"/>
                <w:b/>
                <w:bCs/>
                <w:i/>
                <w:iCs/>
                <w:color w:val="002060"/>
                <w:sz w:val="24"/>
                <w:szCs w:val="24"/>
                <w:lang w:bidi="ar-SY"/>
              </w:rPr>
            </w:pPr>
            <w:bookmarkStart w:id="0" w:name="_Hlk30763016"/>
            <w:r w:rsidRPr="0082188E">
              <w:rPr>
                <w:rFonts w:asciiTheme="majorBidi" w:hAnsiTheme="majorBidi" w:cstheme="majorBidi"/>
                <w:b/>
                <w:bCs/>
                <w:i/>
                <w:iCs/>
                <w:color w:val="002060"/>
                <w:sz w:val="24"/>
                <w:szCs w:val="24"/>
                <w:lang w:bidi="ar-SY"/>
              </w:rPr>
              <w:t>-</w:t>
            </w:r>
          </w:p>
        </w:tc>
        <w:tc>
          <w:tcPr>
            <w:tcW w:w="7199" w:type="dxa"/>
            <w:tcBorders>
              <w:top w:val="nil"/>
              <w:left w:val="nil"/>
              <w:bottom w:val="nil"/>
              <w:right w:val="nil"/>
            </w:tcBorders>
            <w:shd w:val="clear" w:color="auto" w:fill="auto"/>
          </w:tcPr>
          <w:p w14:paraId="0F04E8EA" w14:textId="77777777" w:rsidR="00FF50DF" w:rsidRPr="0082188E" w:rsidRDefault="002B6EC5" w:rsidP="0044173B">
            <w:pPr>
              <w:bidi w:val="0"/>
              <w:jc w:val="center"/>
              <w:rPr>
                <w:rFonts w:asciiTheme="majorBidi" w:hAnsiTheme="majorBidi" w:cstheme="majorBidi"/>
                <w:b/>
                <w:bCs/>
                <w:i/>
                <w:iCs/>
                <w:color w:val="002060"/>
                <w:sz w:val="24"/>
                <w:szCs w:val="24"/>
                <w:lang w:bidi="ar-SY"/>
              </w:rPr>
            </w:pPr>
            <w:hyperlink r:id="rId8" w:history="1">
              <w:r w:rsidR="00FF50DF" w:rsidRPr="0082188E">
                <w:rPr>
                  <w:rStyle w:val="Hyperlink"/>
                  <w:rFonts w:asciiTheme="majorBidi" w:hAnsiTheme="majorBidi" w:cstheme="majorBidi"/>
                  <w:b/>
                  <w:bCs/>
                  <w:i/>
                  <w:iCs/>
                  <w:color w:val="002060"/>
                  <w:sz w:val="24"/>
                  <w:szCs w:val="24"/>
                  <w:lang w:bidi="ar-SY"/>
                </w:rPr>
                <w:t>Neural Conduction, Personal View vs. International View (Innovated)</w:t>
              </w:r>
            </w:hyperlink>
          </w:p>
        </w:tc>
      </w:tr>
      <w:tr w:rsidR="0082188E" w:rsidRPr="0082188E" w14:paraId="0AF81EF3" w14:textId="77777777" w:rsidTr="0044173B">
        <w:tc>
          <w:tcPr>
            <w:tcW w:w="603" w:type="dxa"/>
            <w:tcBorders>
              <w:top w:val="nil"/>
              <w:left w:val="nil"/>
              <w:bottom w:val="nil"/>
              <w:right w:val="nil"/>
            </w:tcBorders>
            <w:shd w:val="clear" w:color="auto" w:fill="auto"/>
          </w:tcPr>
          <w:p w14:paraId="17A200F8"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7EFD3F0D" wp14:editId="5468D4BA">
                  <wp:extent cx="247650" cy="247650"/>
                  <wp:effectExtent l="0" t="0" r="0" b="0"/>
                  <wp:docPr id="20" name="صورة 20"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D0BDBB2" w14:textId="77777777" w:rsidR="00FF50DF" w:rsidRPr="0082188E" w:rsidRDefault="002B6EC5" w:rsidP="0044173B">
            <w:pPr>
              <w:bidi w:val="0"/>
              <w:rPr>
                <w:rFonts w:asciiTheme="majorBidi" w:hAnsiTheme="majorBidi" w:cstheme="majorBidi"/>
                <w:b/>
                <w:bCs/>
                <w:i/>
                <w:iCs/>
                <w:color w:val="002060"/>
                <w:sz w:val="24"/>
                <w:szCs w:val="24"/>
                <w:lang w:bidi="ar-SY"/>
              </w:rPr>
            </w:pPr>
            <w:hyperlink r:id="rId11" w:history="1">
              <w:r w:rsidR="00FF50DF" w:rsidRPr="0082188E">
                <w:rPr>
                  <w:rStyle w:val="Hyperlink"/>
                  <w:rFonts w:asciiTheme="majorBidi" w:hAnsiTheme="majorBidi" w:cstheme="majorBidi"/>
                  <w:b/>
                  <w:bCs/>
                  <w:i/>
                  <w:iCs/>
                  <w:color w:val="002060"/>
                  <w:sz w:val="24"/>
                  <w:szCs w:val="24"/>
                  <w:lang w:bidi="ar-SY"/>
                </w:rPr>
                <w:t>Neural Conduction, Action Pressure Waves (Innovated)</w:t>
              </w:r>
            </w:hyperlink>
          </w:p>
        </w:tc>
      </w:tr>
      <w:tr w:rsidR="0082188E" w:rsidRPr="0082188E" w14:paraId="42B4E8BE" w14:textId="77777777" w:rsidTr="0044173B">
        <w:tc>
          <w:tcPr>
            <w:tcW w:w="603" w:type="dxa"/>
            <w:tcBorders>
              <w:top w:val="nil"/>
              <w:left w:val="nil"/>
              <w:bottom w:val="nil"/>
              <w:right w:val="nil"/>
            </w:tcBorders>
            <w:shd w:val="clear" w:color="auto" w:fill="auto"/>
          </w:tcPr>
          <w:p w14:paraId="6BC7F73D"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54B5B8EA" wp14:editId="5A83BE93">
                  <wp:extent cx="247650" cy="247650"/>
                  <wp:effectExtent l="0" t="0" r="0" b="0"/>
                  <wp:docPr id="19" name="صورة 19"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7164CA61" w14:textId="77777777" w:rsidR="00FF50DF" w:rsidRPr="0082188E" w:rsidRDefault="002B6EC5" w:rsidP="0044173B">
            <w:pPr>
              <w:bidi w:val="0"/>
              <w:rPr>
                <w:rFonts w:asciiTheme="majorBidi" w:hAnsiTheme="majorBidi" w:cstheme="majorBidi"/>
                <w:b/>
                <w:bCs/>
                <w:i/>
                <w:iCs/>
                <w:color w:val="002060"/>
                <w:sz w:val="24"/>
                <w:szCs w:val="24"/>
                <w:lang w:bidi="ar-SY"/>
              </w:rPr>
            </w:pPr>
            <w:hyperlink r:id="rId13" w:history="1">
              <w:r w:rsidR="00FF50DF" w:rsidRPr="0082188E">
                <w:rPr>
                  <w:rStyle w:val="Hyperlink"/>
                  <w:rFonts w:asciiTheme="majorBidi" w:hAnsiTheme="majorBidi" w:cstheme="majorBidi"/>
                  <w:b/>
                  <w:bCs/>
                  <w:i/>
                  <w:iCs/>
                  <w:color w:val="002060"/>
                  <w:sz w:val="24"/>
                  <w:szCs w:val="24"/>
                  <w:lang w:bidi="ar-SY"/>
                </w:rPr>
                <w:t>Neural Conduction, Action Potentials (Innovated)</w:t>
              </w:r>
            </w:hyperlink>
          </w:p>
        </w:tc>
      </w:tr>
      <w:tr w:rsidR="0082188E" w:rsidRPr="0082188E" w14:paraId="4D543F66" w14:textId="77777777" w:rsidTr="0044173B">
        <w:tc>
          <w:tcPr>
            <w:tcW w:w="603" w:type="dxa"/>
            <w:tcBorders>
              <w:top w:val="nil"/>
              <w:left w:val="nil"/>
              <w:bottom w:val="nil"/>
              <w:right w:val="nil"/>
            </w:tcBorders>
            <w:shd w:val="clear" w:color="auto" w:fill="auto"/>
          </w:tcPr>
          <w:p w14:paraId="3151A474"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0B32F7E1" wp14:editId="3D5C2A7C">
                  <wp:extent cx="247650" cy="247650"/>
                  <wp:effectExtent l="0" t="0" r="0" b="0"/>
                  <wp:docPr id="18" name="صورة 18"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41ED168" w14:textId="77777777" w:rsidR="00FF50DF" w:rsidRPr="0082188E" w:rsidRDefault="002B6EC5" w:rsidP="0044173B">
            <w:pPr>
              <w:bidi w:val="0"/>
              <w:rPr>
                <w:rFonts w:asciiTheme="majorBidi" w:hAnsiTheme="majorBidi" w:cstheme="majorBidi"/>
                <w:b/>
                <w:bCs/>
                <w:i/>
                <w:iCs/>
                <w:color w:val="002060"/>
                <w:sz w:val="24"/>
                <w:szCs w:val="24"/>
                <w:lang w:bidi="ar-SY"/>
              </w:rPr>
            </w:pPr>
            <w:hyperlink r:id="rId15" w:history="1">
              <w:r w:rsidR="00FF50DF" w:rsidRPr="0082188E">
                <w:rPr>
                  <w:rStyle w:val="Hyperlink"/>
                  <w:rFonts w:asciiTheme="majorBidi" w:hAnsiTheme="majorBidi" w:cstheme="majorBidi"/>
                  <w:b/>
                  <w:bCs/>
                  <w:i/>
                  <w:iCs/>
                  <w:color w:val="002060"/>
                  <w:sz w:val="24"/>
                  <w:szCs w:val="24"/>
                  <w:lang w:bidi="ar-SY"/>
                </w:rPr>
                <w:t>Neural Conduction, Action Electrical Currents (Innovated)</w:t>
              </w:r>
            </w:hyperlink>
          </w:p>
        </w:tc>
      </w:tr>
      <w:tr w:rsidR="0082188E" w:rsidRPr="0082188E" w14:paraId="05FA13A1" w14:textId="77777777" w:rsidTr="0044173B">
        <w:tc>
          <w:tcPr>
            <w:tcW w:w="603" w:type="dxa"/>
            <w:tcBorders>
              <w:top w:val="nil"/>
              <w:left w:val="nil"/>
              <w:bottom w:val="nil"/>
              <w:right w:val="nil"/>
            </w:tcBorders>
            <w:shd w:val="clear" w:color="auto" w:fill="auto"/>
          </w:tcPr>
          <w:p w14:paraId="341103DF"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13D6B649" wp14:editId="2F1BBCD4">
                  <wp:extent cx="247650" cy="247650"/>
                  <wp:effectExtent l="0" t="0" r="0" b="0"/>
                  <wp:docPr id="17" name="صورة 17"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0BCE575C" w14:textId="77777777" w:rsidR="00FF50DF" w:rsidRPr="0082188E" w:rsidRDefault="002B6EC5" w:rsidP="0044173B">
            <w:pPr>
              <w:bidi w:val="0"/>
              <w:rPr>
                <w:rFonts w:asciiTheme="majorBidi" w:hAnsiTheme="majorBidi" w:cstheme="majorBidi"/>
                <w:b/>
                <w:bCs/>
                <w:i/>
                <w:iCs/>
                <w:color w:val="002060"/>
                <w:sz w:val="24"/>
                <w:szCs w:val="24"/>
                <w:lang w:bidi="ar-SY"/>
              </w:rPr>
            </w:pPr>
            <w:hyperlink r:id="rId17" w:history="1">
              <w:r w:rsidR="00FF50DF" w:rsidRPr="0082188E">
                <w:rPr>
                  <w:rStyle w:val="Hyperlink"/>
                  <w:rFonts w:asciiTheme="majorBidi" w:hAnsiTheme="majorBidi" w:cstheme="majorBidi"/>
                  <w:b/>
                  <w:bCs/>
                  <w:i/>
                  <w:iCs/>
                  <w:color w:val="002060"/>
                  <w:sz w:val="24"/>
                  <w:szCs w:val="24"/>
                  <w:lang w:bidi="ar-SY"/>
                </w:rPr>
                <w:t>The Function of Action Potentials (Innovated)</w:t>
              </w:r>
            </w:hyperlink>
          </w:p>
        </w:tc>
      </w:tr>
      <w:tr w:rsidR="0082188E" w:rsidRPr="0082188E" w14:paraId="154F878A" w14:textId="77777777" w:rsidTr="0044173B">
        <w:tc>
          <w:tcPr>
            <w:tcW w:w="603" w:type="dxa"/>
            <w:tcBorders>
              <w:top w:val="nil"/>
              <w:left w:val="nil"/>
              <w:bottom w:val="nil"/>
              <w:right w:val="nil"/>
            </w:tcBorders>
            <w:shd w:val="clear" w:color="auto" w:fill="auto"/>
          </w:tcPr>
          <w:p w14:paraId="65CFCB99"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5627CE3B" wp14:editId="501F96A2">
                  <wp:extent cx="247650" cy="247650"/>
                  <wp:effectExtent l="0" t="0" r="0" b="0"/>
                  <wp:docPr id="16" name="صورة 16"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FC28AB0" w14:textId="77777777" w:rsidR="00FF50DF" w:rsidRPr="0082188E" w:rsidRDefault="002B6EC5" w:rsidP="0044173B">
            <w:pPr>
              <w:bidi w:val="0"/>
              <w:rPr>
                <w:rFonts w:asciiTheme="majorBidi" w:hAnsiTheme="majorBidi" w:cstheme="majorBidi"/>
                <w:b/>
                <w:bCs/>
                <w:i/>
                <w:iCs/>
                <w:color w:val="002060"/>
                <w:sz w:val="24"/>
                <w:szCs w:val="24"/>
                <w:lang w:bidi="ar-SY"/>
              </w:rPr>
            </w:pPr>
            <w:hyperlink r:id="rId19" w:history="1">
              <w:r w:rsidR="00FF50DF" w:rsidRPr="0082188E">
                <w:rPr>
                  <w:rStyle w:val="Hyperlink"/>
                  <w:rFonts w:asciiTheme="majorBidi" w:hAnsiTheme="majorBidi" w:cstheme="majorBidi"/>
                  <w:b/>
                  <w:bCs/>
                  <w:i/>
                  <w:iCs/>
                  <w:color w:val="002060"/>
                  <w:sz w:val="24"/>
                  <w:szCs w:val="24"/>
                  <w:lang w:bidi="ar-SY"/>
                </w:rPr>
                <w:t>The Three Phases of Neural Conduction</w:t>
              </w:r>
            </w:hyperlink>
          </w:p>
        </w:tc>
      </w:tr>
      <w:tr w:rsidR="0082188E" w:rsidRPr="0082188E" w14:paraId="2DCFDECB" w14:textId="77777777" w:rsidTr="0044173B">
        <w:tc>
          <w:tcPr>
            <w:tcW w:w="603" w:type="dxa"/>
            <w:tcBorders>
              <w:top w:val="nil"/>
              <w:left w:val="nil"/>
              <w:bottom w:val="nil"/>
              <w:right w:val="nil"/>
            </w:tcBorders>
            <w:shd w:val="clear" w:color="auto" w:fill="auto"/>
          </w:tcPr>
          <w:p w14:paraId="270F6784"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66E29F96" wp14:editId="1F113C6C">
                  <wp:extent cx="247650" cy="247650"/>
                  <wp:effectExtent l="0" t="0" r="0" b="0"/>
                  <wp:docPr id="15" name="صورة 1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502F724" w14:textId="77777777" w:rsidR="00FF50DF" w:rsidRPr="0082188E" w:rsidRDefault="002B6EC5" w:rsidP="0044173B">
            <w:pPr>
              <w:bidi w:val="0"/>
              <w:rPr>
                <w:rFonts w:asciiTheme="majorBidi" w:hAnsiTheme="majorBidi" w:cstheme="majorBidi"/>
                <w:b/>
                <w:bCs/>
                <w:i/>
                <w:iCs/>
                <w:color w:val="002060"/>
                <w:sz w:val="24"/>
                <w:szCs w:val="24"/>
                <w:lang w:bidi="ar-SY"/>
              </w:rPr>
            </w:pPr>
            <w:hyperlink r:id="rId21" w:history="1">
              <w:r w:rsidR="00FF50DF" w:rsidRPr="0082188E">
                <w:rPr>
                  <w:rStyle w:val="Hyperlink"/>
                  <w:rFonts w:asciiTheme="majorBidi" w:hAnsiTheme="majorBidi" w:cstheme="majorBidi"/>
                  <w:b/>
                  <w:bCs/>
                  <w:i/>
                  <w:iCs/>
                  <w:color w:val="002060"/>
                  <w:sz w:val="24"/>
                  <w:szCs w:val="24"/>
                  <w:lang w:bidi="ar-SY"/>
                </w:rPr>
                <w:t>Neural Conduction in the Synapse (Innovated)</w:t>
              </w:r>
            </w:hyperlink>
          </w:p>
        </w:tc>
      </w:tr>
      <w:tr w:rsidR="0082188E" w:rsidRPr="0082188E" w14:paraId="0D444BCB" w14:textId="77777777" w:rsidTr="0044173B">
        <w:tc>
          <w:tcPr>
            <w:tcW w:w="603" w:type="dxa"/>
            <w:tcBorders>
              <w:top w:val="nil"/>
              <w:left w:val="nil"/>
              <w:bottom w:val="nil"/>
              <w:right w:val="nil"/>
            </w:tcBorders>
            <w:shd w:val="clear" w:color="auto" w:fill="auto"/>
          </w:tcPr>
          <w:p w14:paraId="1AA2ECDD" w14:textId="77777777" w:rsidR="00FF50DF" w:rsidRPr="0082188E" w:rsidRDefault="00FF50DF" w:rsidP="0044173B">
            <w:pPr>
              <w:bidi w:val="0"/>
              <w:rPr>
                <w:rFonts w:asciiTheme="majorBidi" w:hAnsiTheme="majorBidi" w:cstheme="majorBidi"/>
                <w:b/>
                <w:bCs/>
                <w:i/>
                <w:iCs/>
                <w:color w:val="002060"/>
                <w:sz w:val="24"/>
                <w:szCs w:val="24"/>
                <w:lang w:bidi="ar-SY"/>
              </w:rPr>
            </w:pPr>
            <w:r w:rsidRPr="0082188E">
              <w:rPr>
                <w:rFonts w:asciiTheme="majorBidi" w:hAnsiTheme="majorBidi" w:cstheme="majorBidi"/>
                <w:i/>
                <w:iCs/>
                <w:noProof/>
                <w:color w:val="002060"/>
                <w:sz w:val="24"/>
                <w:szCs w:val="24"/>
              </w:rPr>
              <w:drawing>
                <wp:inline distT="0" distB="0" distL="0" distR="0" wp14:anchorId="7347C988" wp14:editId="240B5F7E">
                  <wp:extent cx="247650" cy="247650"/>
                  <wp:effectExtent l="0" t="0" r="0" b="0"/>
                  <wp:docPr id="14" name="صورة 14"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776588F6" w14:textId="77777777" w:rsidR="00FF50DF" w:rsidRPr="0082188E" w:rsidRDefault="002B6EC5" w:rsidP="0044173B">
            <w:pPr>
              <w:bidi w:val="0"/>
              <w:rPr>
                <w:rFonts w:asciiTheme="majorBidi" w:hAnsiTheme="majorBidi" w:cstheme="majorBidi"/>
                <w:b/>
                <w:bCs/>
                <w:i/>
                <w:iCs/>
                <w:color w:val="002060"/>
                <w:sz w:val="24"/>
                <w:szCs w:val="24"/>
                <w:lang w:bidi="ar-SY"/>
              </w:rPr>
            </w:pPr>
            <w:hyperlink r:id="rId23" w:history="1">
              <w:r w:rsidR="00FF50DF" w:rsidRPr="0082188E">
                <w:rPr>
                  <w:rStyle w:val="Hyperlink"/>
                  <w:rFonts w:asciiTheme="majorBidi" w:hAnsiTheme="majorBidi" w:cstheme="majorBidi"/>
                  <w:b/>
                  <w:bCs/>
                  <w:i/>
                  <w:iCs/>
                  <w:color w:val="002060"/>
                  <w:sz w:val="24"/>
                  <w:szCs w:val="24"/>
                  <w:lang w:bidi="ar-SY"/>
                </w:rPr>
                <w:t>Sensory Receptors</w:t>
              </w:r>
            </w:hyperlink>
          </w:p>
        </w:tc>
      </w:tr>
      <w:tr w:rsidR="0082188E" w:rsidRPr="0082188E" w14:paraId="0C7D7C11" w14:textId="77777777" w:rsidTr="0044173B">
        <w:tc>
          <w:tcPr>
            <w:tcW w:w="603" w:type="dxa"/>
            <w:tcBorders>
              <w:top w:val="nil"/>
              <w:left w:val="nil"/>
              <w:bottom w:val="nil"/>
              <w:right w:val="nil"/>
            </w:tcBorders>
            <w:shd w:val="clear" w:color="auto" w:fill="auto"/>
          </w:tcPr>
          <w:p w14:paraId="101C5921"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t>-</w:t>
            </w:r>
          </w:p>
        </w:tc>
        <w:tc>
          <w:tcPr>
            <w:tcW w:w="7199" w:type="dxa"/>
            <w:tcBorders>
              <w:top w:val="nil"/>
              <w:left w:val="nil"/>
              <w:bottom w:val="nil"/>
              <w:right w:val="nil"/>
            </w:tcBorders>
            <w:shd w:val="clear" w:color="auto" w:fill="auto"/>
          </w:tcPr>
          <w:p w14:paraId="2A940B2D" w14:textId="77777777" w:rsidR="00FF50DF" w:rsidRPr="0082188E" w:rsidRDefault="002B6EC5" w:rsidP="0044173B">
            <w:pPr>
              <w:bidi w:val="0"/>
              <w:rPr>
                <w:rFonts w:asciiTheme="majorBidi" w:hAnsiTheme="majorBidi" w:cstheme="majorBidi"/>
                <w:b/>
                <w:bCs/>
                <w:i/>
                <w:iCs/>
                <w:color w:val="002060"/>
                <w:sz w:val="24"/>
                <w:szCs w:val="24"/>
                <w:lang w:bidi="ar-SY"/>
              </w:rPr>
            </w:pPr>
            <w:hyperlink r:id="rId24" w:history="1">
              <w:r w:rsidR="00FF50DF" w:rsidRPr="0082188E">
                <w:rPr>
                  <w:rStyle w:val="Hyperlink"/>
                  <w:rFonts w:asciiTheme="majorBidi" w:hAnsiTheme="majorBidi" w:cstheme="majorBidi"/>
                  <w:b/>
                  <w:bCs/>
                  <w:i/>
                  <w:iCs/>
                  <w:color w:val="002060"/>
                  <w:sz w:val="24"/>
                  <w:szCs w:val="24"/>
                  <w:lang w:bidi="ar-SY"/>
                </w:rPr>
                <w:t>Nodes of Ranvier, the Equalizers (Innovated)</w:t>
              </w:r>
            </w:hyperlink>
          </w:p>
        </w:tc>
      </w:tr>
      <w:tr w:rsidR="0082188E" w:rsidRPr="0082188E" w14:paraId="65654622" w14:textId="77777777" w:rsidTr="0044173B">
        <w:tc>
          <w:tcPr>
            <w:tcW w:w="603" w:type="dxa"/>
            <w:tcBorders>
              <w:top w:val="nil"/>
              <w:left w:val="nil"/>
              <w:bottom w:val="nil"/>
              <w:right w:val="nil"/>
            </w:tcBorders>
            <w:shd w:val="clear" w:color="auto" w:fill="auto"/>
          </w:tcPr>
          <w:p w14:paraId="450D4CED"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635B2CA1" wp14:editId="3BCBFDBF">
                  <wp:extent cx="247650" cy="247650"/>
                  <wp:effectExtent l="0" t="0" r="0" b="0"/>
                  <wp:docPr id="13" name="صورة 1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A4CF525" w14:textId="77777777" w:rsidR="00FF50DF" w:rsidRPr="0082188E" w:rsidRDefault="002B6EC5" w:rsidP="0044173B">
            <w:pPr>
              <w:bidi w:val="0"/>
              <w:rPr>
                <w:rFonts w:asciiTheme="majorBidi" w:hAnsiTheme="majorBidi" w:cstheme="majorBidi"/>
                <w:b/>
                <w:bCs/>
                <w:i/>
                <w:iCs/>
                <w:color w:val="002060"/>
                <w:sz w:val="24"/>
                <w:szCs w:val="24"/>
                <w:lang w:bidi="ar-SY"/>
              </w:rPr>
            </w:pPr>
            <w:hyperlink r:id="rId26" w:history="1">
              <w:r w:rsidR="00FF50DF" w:rsidRPr="0082188E">
                <w:rPr>
                  <w:rStyle w:val="Hyperlink"/>
                  <w:rFonts w:asciiTheme="majorBidi" w:hAnsiTheme="majorBidi" w:cstheme="majorBidi"/>
                  <w:b/>
                  <w:bCs/>
                  <w:i/>
                  <w:iCs/>
                  <w:color w:val="002060"/>
                  <w:sz w:val="24"/>
                  <w:szCs w:val="24"/>
                  <w:lang w:bidi="ar-SY"/>
                </w:rPr>
                <w:t>Nodes of Ranvier, the Functions (Innovated)</w:t>
              </w:r>
            </w:hyperlink>
          </w:p>
        </w:tc>
      </w:tr>
      <w:tr w:rsidR="0082188E" w:rsidRPr="0082188E" w14:paraId="2F861405" w14:textId="77777777" w:rsidTr="0044173B">
        <w:tc>
          <w:tcPr>
            <w:tcW w:w="603" w:type="dxa"/>
            <w:tcBorders>
              <w:top w:val="nil"/>
              <w:left w:val="nil"/>
              <w:bottom w:val="nil"/>
              <w:right w:val="nil"/>
            </w:tcBorders>
            <w:shd w:val="clear" w:color="auto" w:fill="auto"/>
          </w:tcPr>
          <w:p w14:paraId="7940814E"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1BD25963" wp14:editId="6FBBEC00">
                  <wp:extent cx="247650" cy="247650"/>
                  <wp:effectExtent l="0" t="0" r="0" b="0"/>
                  <wp:docPr id="12" name="صورة 12"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AAD9050" w14:textId="77777777" w:rsidR="00FF50DF" w:rsidRPr="0082188E" w:rsidRDefault="002B6EC5" w:rsidP="0044173B">
            <w:pPr>
              <w:bidi w:val="0"/>
              <w:rPr>
                <w:rFonts w:asciiTheme="majorBidi" w:hAnsiTheme="majorBidi" w:cstheme="majorBidi"/>
                <w:b/>
                <w:bCs/>
                <w:i/>
                <w:iCs/>
                <w:color w:val="002060"/>
                <w:sz w:val="24"/>
                <w:szCs w:val="24"/>
                <w:lang w:bidi="ar-SY"/>
              </w:rPr>
            </w:pPr>
            <w:hyperlink r:id="rId28" w:history="1">
              <w:r w:rsidR="00FF50DF" w:rsidRPr="0082188E">
                <w:rPr>
                  <w:rStyle w:val="Hyperlink"/>
                  <w:rFonts w:asciiTheme="majorBidi" w:hAnsiTheme="majorBidi" w:cstheme="majorBidi"/>
                  <w:b/>
                  <w:bCs/>
                  <w:i/>
                  <w:iCs/>
                  <w:color w:val="002060"/>
                  <w:sz w:val="24"/>
                  <w:szCs w:val="24"/>
                  <w:lang w:bidi="ar-SY"/>
                </w:rPr>
                <w:t>Nodes of Ranvier, Function N1 (Innovated)</w:t>
              </w:r>
            </w:hyperlink>
          </w:p>
        </w:tc>
      </w:tr>
      <w:tr w:rsidR="0082188E" w:rsidRPr="0082188E" w14:paraId="37768304" w14:textId="77777777" w:rsidTr="0044173B">
        <w:tc>
          <w:tcPr>
            <w:tcW w:w="603" w:type="dxa"/>
            <w:tcBorders>
              <w:top w:val="nil"/>
              <w:left w:val="nil"/>
              <w:bottom w:val="nil"/>
              <w:right w:val="nil"/>
            </w:tcBorders>
            <w:shd w:val="clear" w:color="auto" w:fill="auto"/>
          </w:tcPr>
          <w:p w14:paraId="45BADE2E"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1759AF51" wp14:editId="66A77EE1">
                  <wp:extent cx="247650" cy="247650"/>
                  <wp:effectExtent l="0" t="0" r="0" b="0"/>
                  <wp:docPr id="11" name="صورة 1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CEA66CD"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0" w:history="1">
              <w:r w:rsidR="00FF50DF" w:rsidRPr="0082188E">
                <w:rPr>
                  <w:rStyle w:val="Hyperlink"/>
                  <w:rFonts w:asciiTheme="majorBidi" w:hAnsiTheme="majorBidi" w:cstheme="majorBidi"/>
                  <w:b/>
                  <w:bCs/>
                  <w:i/>
                  <w:iCs/>
                  <w:color w:val="002060"/>
                  <w:sz w:val="24"/>
                  <w:szCs w:val="24"/>
                  <w:lang w:bidi="ar-SY"/>
                </w:rPr>
                <w:t>Nodes of Ranvier, Function N2 (Innovated)</w:t>
              </w:r>
            </w:hyperlink>
          </w:p>
        </w:tc>
      </w:tr>
      <w:tr w:rsidR="0082188E" w:rsidRPr="0082188E" w14:paraId="711E5DE1" w14:textId="77777777" w:rsidTr="0044173B">
        <w:tc>
          <w:tcPr>
            <w:tcW w:w="603" w:type="dxa"/>
            <w:tcBorders>
              <w:top w:val="nil"/>
              <w:left w:val="nil"/>
              <w:bottom w:val="nil"/>
              <w:right w:val="nil"/>
            </w:tcBorders>
            <w:shd w:val="clear" w:color="auto" w:fill="auto"/>
          </w:tcPr>
          <w:p w14:paraId="588D014D"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42BB7061" wp14:editId="2BD30FA2">
                  <wp:extent cx="247650" cy="247650"/>
                  <wp:effectExtent l="0" t="0" r="0" b="0"/>
                  <wp:docPr id="10" name="صورة 10"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477C070"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2" w:history="1">
              <w:r w:rsidR="00FF50DF" w:rsidRPr="0082188E">
                <w:rPr>
                  <w:rStyle w:val="Hyperlink"/>
                  <w:rFonts w:asciiTheme="majorBidi" w:hAnsiTheme="majorBidi" w:cstheme="majorBidi"/>
                  <w:b/>
                  <w:bCs/>
                  <w:i/>
                  <w:iCs/>
                  <w:color w:val="002060"/>
                  <w:sz w:val="24"/>
                  <w:szCs w:val="24"/>
                  <w:lang w:bidi="ar-SY"/>
                </w:rPr>
                <w:t>Nodes of Ranvier, Function N3 (Innovated)</w:t>
              </w:r>
            </w:hyperlink>
          </w:p>
        </w:tc>
      </w:tr>
      <w:tr w:rsidR="0082188E" w:rsidRPr="0082188E" w14:paraId="058833AB" w14:textId="77777777" w:rsidTr="0044173B">
        <w:tc>
          <w:tcPr>
            <w:tcW w:w="603" w:type="dxa"/>
            <w:tcBorders>
              <w:top w:val="nil"/>
              <w:left w:val="nil"/>
              <w:bottom w:val="nil"/>
              <w:right w:val="nil"/>
            </w:tcBorders>
            <w:shd w:val="clear" w:color="auto" w:fill="auto"/>
          </w:tcPr>
          <w:p w14:paraId="35046EBC"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t>-</w:t>
            </w:r>
          </w:p>
        </w:tc>
        <w:tc>
          <w:tcPr>
            <w:tcW w:w="7199" w:type="dxa"/>
            <w:tcBorders>
              <w:top w:val="nil"/>
              <w:left w:val="nil"/>
              <w:bottom w:val="nil"/>
              <w:right w:val="nil"/>
            </w:tcBorders>
            <w:shd w:val="clear" w:color="auto" w:fill="auto"/>
          </w:tcPr>
          <w:p w14:paraId="0618EEA7"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3" w:history="1">
              <w:r w:rsidR="00FF50DF" w:rsidRPr="0082188E">
                <w:rPr>
                  <w:rStyle w:val="Hyperlink"/>
                  <w:rFonts w:asciiTheme="majorBidi" w:hAnsiTheme="majorBidi" w:cstheme="majorBidi"/>
                  <w:b/>
                  <w:bCs/>
                  <w:i/>
                  <w:iCs/>
                  <w:color w:val="002060"/>
                  <w:sz w:val="24"/>
                  <w:szCs w:val="24"/>
                  <w:lang w:bidi="ar-SY"/>
                </w:rPr>
                <w:t>The Philosophy of Pain, Pain Comes First! (Innovated)</w:t>
              </w:r>
            </w:hyperlink>
          </w:p>
        </w:tc>
      </w:tr>
      <w:tr w:rsidR="0082188E" w:rsidRPr="0082188E" w14:paraId="5CF4CDDA" w14:textId="77777777" w:rsidTr="0044173B">
        <w:tc>
          <w:tcPr>
            <w:tcW w:w="603" w:type="dxa"/>
            <w:tcBorders>
              <w:top w:val="nil"/>
              <w:left w:val="nil"/>
              <w:bottom w:val="nil"/>
              <w:right w:val="nil"/>
            </w:tcBorders>
            <w:shd w:val="clear" w:color="auto" w:fill="auto"/>
          </w:tcPr>
          <w:p w14:paraId="5532E709"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lastRenderedPageBreak/>
              <w:t>-</w:t>
            </w:r>
          </w:p>
        </w:tc>
        <w:tc>
          <w:tcPr>
            <w:tcW w:w="7199" w:type="dxa"/>
            <w:tcBorders>
              <w:top w:val="nil"/>
              <w:left w:val="nil"/>
              <w:bottom w:val="nil"/>
              <w:right w:val="nil"/>
            </w:tcBorders>
            <w:shd w:val="clear" w:color="auto" w:fill="auto"/>
          </w:tcPr>
          <w:p w14:paraId="1CD61BCA"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4" w:history="1">
              <w:r w:rsidR="00FF50DF" w:rsidRPr="0082188E">
                <w:rPr>
                  <w:rStyle w:val="Hyperlink"/>
                  <w:rFonts w:asciiTheme="majorBidi" w:hAnsiTheme="majorBidi" w:cstheme="majorBidi"/>
                  <w:b/>
                  <w:bCs/>
                  <w:i/>
                  <w:iCs/>
                  <w:color w:val="002060"/>
                  <w:sz w:val="24"/>
                  <w:szCs w:val="24"/>
                  <w:lang w:bidi="ar-SY"/>
                </w:rPr>
                <w:t>The Philosophy of Form (Innovated)</w:t>
              </w:r>
            </w:hyperlink>
          </w:p>
        </w:tc>
      </w:tr>
      <w:tr w:rsidR="0082188E" w:rsidRPr="0082188E" w14:paraId="7546131E" w14:textId="77777777" w:rsidTr="0044173B">
        <w:tc>
          <w:tcPr>
            <w:tcW w:w="603" w:type="dxa"/>
            <w:tcBorders>
              <w:top w:val="nil"/>
              <w:left w:val="nil"/>
              <w:bottom w:val="nil"/>
              <w:right w:val="nil"/>
            </w:tcBorders>
            <w:shd w:val="clear" w:color="auto" w:fill="auto"/>
          </w:tcPr>
          <w:p w14:paraId="368A0A40"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t>-</w:t>
            </w:r>
          </w:p>
        </w:tc>
        <w:tc>
          <w:tcPr>
            <w:tcW w:w="7199" w:type="dxa"/>
            <w:tcBorders>
              <w:top w:val="nil"/>
              <w:left w:val="nil"/>
              <w:bottom w:val="nil"/>
              <w:right w:val="nil"/>
            </w:tcBorders>
            <w:shd w:val="clear" w:color="auto" w:fill="auto"/>
          </w:tcPr>
          <w:p w14:paraId="68B7FBDC" w14:textId="77777777" w:rsidR="00FF50DF" w:rsidRPr="0082188E" w:rsidRDefault="002B6EC5" w:rsidP="0044173B">
            <w:pPr>
              <w:bidi w:val="0"/>
              <w:jc w:val="center"/>
              <w:rPr>
                <w:rFonts w:asciiTheme="majorBidi" w:hAnsiTheme="majorBidi" w:cstheme="majorBidi"/>
                <w:b/>
                <w:bCs/>
                <w:i/>
                <w:iCs/>
                <w:color w:val="002060"/>
                <w:sz w:val="24"/>
                <w:szCs w:val="24"/>
                <w:lang w:bidi="ar-SY"/>
              </w:rPr>
            </w:pPr>
            <w:hyperlink r:id="rId35" w:history="1">
              <w:r w:rsidR="00FF50DF" w:rsidRPr="0082188E">
                <w:rPr>
                  <w:rStyle w:val="Hyperlink"/>
                  <w:rFonts w:asciiTheme="majorBidi" w:hAnsiTheme="majorBidi" w:cstheme="majorBidi"/>
                  <w:b/>
                  <w:bCs/>
                  <w:i/>
                  <w:iCs/>
                  <w:color w:val="002060"/>
                  <w:sz w:val="24"/>
                  <w:szCs w:val="24"/>
                  <w:lang w:bidi="ar-SY"/>
                </w:rPr>
                <w:t>Spinal Injury, pathology of Spinal Shock, Pathology of Hyperreflexia</w:t>
              </w:r>
            </w:hyperlink>
          </w:p>
        </w:tc>
      </w:tr>
      <w:tr w:rsidR="0082188E" w:rsidRPr="0082188E" w14:paraId="3DE838F5" w14:textId="77777777" w:rsidTr="0044173B">
        <w:tc>
          <w:tcPr>
            <w:tcW w:w="603" w:type="dxa"/>
            <w:tcBorders>
              <w:top w:val="nil"/>
              <w:left w:val="nil"/>
              <w:bottom w:val="nil"/>
              <w:right w:val="nil"/>
            </w:tcBorders>
            <w:shd w:val="clear" w:color="auto" w:fill="auto"/>
          </w:tcPr>
          <w:p w14:paraId="1C584AD4"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5B0B7DE3" wp14:editId="62E9449B">
                  <wp:extent cx="247650" cy="247650"/>
                  <wp:effectExtent l="0" t="0" r="0" b="0"/>
                  <wp:docPr id="9" name="صورة 9"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023B7445"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7" w:history="1">
              <w:r w:rsidR="00FF50DF" w:rsidRPr="0082188E">
                <w:rPr>
                  <w:rStyle w:val="Hyperlink"/>
                  <w:rFonts w:asciiTheme="majorBidi" w:hAnsiTheme="majorBidi" w:cstheme="majorBidi"/>
                  <w:b/>
                  <w:bCs/>
                  <w:i/>
                  <w:iCs/>
                  <w:color w:val="002060"/>
                  <w:sz w:val="24"/>
                  <w:szCs w:val="24"/>
                  <w:lang w:bidi="ar-SY"/>
                </w:rPr>
                <w:t>Spinal Shock (Innovated)</w:t>
              </w:r>
            </w:hyperlink>
          </w:p>
        </w:tc>
      </w:tr>
      <w:tr w:rsidR="0082188E" w:rsidRPr="0082188E" w14:paraId="1E85C0CD" w14:textId="77777777" w:rsidTr="0044173B">
        <w:tc>
          <w:tcPr>
            <w:tcW w:w="603" w:type="dxa"/>
            <w:tcBorders>
              <w:top w:val="nil"/>
              <w:left w:val="nil"/>
              <w:bottom w:val="nil"/>
              <w:right w:val="nil"/>
            </w:tcBorders>
            <w:shd w:val="clear" w:color="auto" w:fill="auto"/>
          </w:tcPr>
          <w:p w14:paraId="10DDEA32"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29F9D1AA" wp14:editId="6FED3B0D">
                  <wp:extent cx="247650" cy="247650"/>
                  <wp:effectExtent l="0" t="0" r="0" b="0"/>
                  <wp:docPr id="8" name="صورة 8"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C6E4CD1" w14:textId="77777777" w:rsidR="00FF50DF" w:rsidRPr="0082188E" w:rsidRDefault="002B6EC5" w:rsidP="0044173B">
            <w:pPr>
              <w:bidi w:val="0"/>
              <w:rPr>
                <w:rFonts w:asciiTheme="majorBidi" w:hAnsiTheme="majorBidi" w:cstheme="majorBidi"/>
                <w:b/>
                <w:bCs/>
                <w:i/>
                <w:iCs/>
                <w:color w:val="002060"/>
                <w:sz w:val="24"/>
                <w:szCs w:val="24"/>
                <w:lang w:bidi="ar-SY"/>
              </w:rPr>
            </w:pPr>
            <w:hyperlink r:id="rId39" w:history="1">
              <w:r w:rsidR="00FF50DF" w:rsidRPr="0082188E">
                <w:rPr>
                  <w:rStyle w:val="Hyperlink"/>
                  <w:rFonts w:asciiTheme="majorBidi" w:hAnsiTheme="majorBidi" w:cstheme="majorBidi"/>
                  <w:b/>
                  <w:bCs/>
                  <w:i/>
                  <w:iCs/>
                  <w:color w:val="002060"/>
                  <w:sz w:val="24"/>
                  <w:szCs w:val="24"/>
                  <w:lang w:bidi="ar-SY"/>
                </w:rPr>
                <w:t>The Clonus (Innovated)</w:t>
              </w:r>
            </w:hyperlink>
          </w:p>
        </w:tc>
      </w:tr>
      <w:tr w:rsidR="0082188E" w:rsidRPr="0082188E" w14:paraId="16AE1F93" w14:textId="77777777" w:rsidTr="0044173B">
        <w:tc>
          <w:tcPr>
            <w:tcW w:w="603" w:type="dxa"/>
            <w:tcBorders>
              <w:top w:val="nil"/>
              <w:left w:val="nil"/>
              <w:bottom w:val="nil"/>
              <w:right w:val="nil"/>
            </w:tcBorders>
            <w:shd w:val="clear" w:color="auto" w:fill="auto"/>
          </w:tcPr>
          <w:p w14:paraId="0C4227E8"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7AFF48D2" wp14:editId="2E999E18">
                  <wp:extent cx="247650" cy="247650"/>
                  <wp:effectExtent l="0" t="0" r="0" b="0"/>
                  <wp:docPr id="7" name="صورة 7"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6101A1EE" w14:textId="77777777" w:rsidR="00FF50DF" w:rsidRPr="0082188E" w:rsidRDefault="002B6EC5" w:rsidP="0044173B">
            <w:pPr>
              <w:bidi w:val="0"/>
              <w:rPr>
                <w:rFonts w:asciiTheme="majorBidi" w:hAnsiTheme="majorBidi" w:cstheme="majorBidi"/>
                <w:b/>
                <w:bCs/>
                <w:i/>
                <w:iCs/>
                <w:color w:val="002060"/>
                <w:sz w:val="24"/>
                <w:szCs w:val="24"/>
                <w:lang w:bidi="ar-SY"/>
              </w:rPr>
            </w:pPr>
            <w:hyperlink r:id="rId41" w:history="1">
              <w:r w:rsidR="00FF50DF" w:rsidRPr="0082188E">
                <w:rPr>
                  <w:rStyle w:val="Hyperlink"/>
                  <w:rFonts w:asciiTheme="majorBidi" w:hAnsiTheme="majorBidi" w:cstheme="majorBidi"/>
                  <w:b/>
                  <w:bCs/>
                  <w:i/>
                  <w:iCs/>
                  <w:color w:val="002060"/>
                  <w:sz w:val="24"/>
                  <w:szCs w:val="24"/>
                  <w:lang w:bidi="ar-SY"/>
                </w:rPr>
                <w:t>Hyperactivity Hyperreflexia (Innovated)</w:t>
              </w:r>
            </w:hyperlink>
          </w:p>
        </w:tc>
      </w:tr>
      <w:tr w:rsidR="0082188E" w:rsidRPr="0082188E" w14:paraId="1B7CFC06" w14:textId="77777777" w:rsidTr="0044173B">
        <w:tc>
          <w:tcPr>
            <w:tcW w:w="603" w:type="dxa"/>
            <w:tcBorders>
              <w:top w:val="nil"/>
              <w:left w:val="nil"/>
              <w:bottom w:val="nil"/>
              <w:right w:val="nil"/>
            </w:tcBorders>
            <w:shd w:val="clear" w:color="auto" w:fill="auto"/>
          </w:tcPr>
          <w:p w14:paraId="30FE0466"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5652D7A8" wp14:editId="4328392C">
                  <wp:extent cx="247650" cy="247650"/>
                  <wp:effectExtent l="0" t="0" r="0" b="0"/>
                  <wp:docPr id="6" name="صورة 6"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BFB8729" w14:textId="77777777" w:rsidR="00FF50DF" w:rsidRPr="0082188E" w:rsidRDefault="002B6EC5" w:rsidP="0044173B">
            <w:pPr>
              <w:bidi w:val="0"/>
              <w:rPr>
                <w:rFonts w:asciiTheme="majorBidi" w:hAnsiTheme="majorBidi" w:cstheme="majorBidi"/>
                <w:b/>
                <w:bCs/>
                <w:i/>
                <w:iCs/>
                <w:color w:val="002060"/>
                <w:sz w:val="24"/>
                <w:szCs w:val="24"/>
                <w:lang w:bidi="ar-SY"/>
              </w:rPr>
            </w:pPr>
            <w:hyperlink r:id="rId43" w:history="1">
              <w:r w:rsidR="00FF50DF" w:rsidRPr="0082188E">
                <w:rPr>
                  <w:rStyle w:val="Hyperlink"/>
                  <w:rFonts w:asciiTheme="majorBidi" w:hAnsiTheme="majorBidi" w:cstheme="majorBidi"/>
                  <w:b/>
                  <w:bCs/>
                  <w:i/>
                  <w:iCs/>
                  <w:color w:val="002060"/>
                  <w:sz w:val="24"/>
                  <w:szCs w:val="24"/>
                  <w:lang w:bidi="ar-SY"/>
                </w:rPr>
                <w:t>Hyperreflexia, Extended Sector of Reflex</w:t>
              </w:r>
            </w:hyperlink>
          </w:p>
        </w:tc>
      </w:tr>
      <w:tr w:rsidR="0082188E" w:rsidRPr="0082188E" w14:paraId="099FF72B" w14:textId="77777777" w:rsidTr="0044173B">
        <w:tc>
          <w:tcPr>
            <w:tcW w:w="603" w:type="dxa"/>
            <w:tcBorders>
              <w:top w:val="nil"/>
              <w:left w:val="nil"/>
              <w:bottom w:val="nil"/>
              <w:right w:val="nil"/>
            </w:tcBorders>
            <w:shd w:val="clear" w:color="auto" w:fill="auto"/>
          </w:tcPr>
          <w:p w14:paraId="24DD3AA3"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79263176" wp14:editId="49446BF6">
                  <wp:extent cx="247650" cy="247650"/>
                  <wp:effectExtent l="0" t="0" r="0" b="0"/>
                  <wp:docPr id="5" name="صورة 5"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561F4B7E" w14:textId="77777777" w:rsidR="00FF50DF" w:rsidRPr="0082188E" w:rsidRDefault="002B6EC5" w:rsidP="0044173B">
            <w:pPr>
              <w:bidi w:val="0"/>
              <w:rPr>
                <w:rFonts w:asciiTheme="majorBidi" w:hAnsiTheme="majorBidi" w:cstheme="majorBidi"/>
                <w:b/>
                <w:bCs/>
                <w:i/>
                <w:iCs/>
                <w:color w:val="002060"/>
                <w:sz w:val="24"/>
                <w:szCs w:val="24"/>
                <w:lang w:bidi="ar-SY"/>
              </w:rPr>
            </w:pPr>
            <w:hyperlink r:id="rId45" w:history="1">
              <w:r w:rsidR="00FF50DF" w:rsidRPr="0082188E">
                <w:rPr>
                  <w:rStyle w:val="Hyperlink"/>
                  <w:rFonts w:asciiTheme="majorBidi" w:hAnsiTheme="majorBidi" w:cstheme="majorBidi"/>
                  <w:b/>
                  <w:bCs/>
                  <w:i/>
                  <w:iCs/>
                  <w:color w:val="002060"/>
                  <w:sz w:val="24"/>
                  <w:szCs w:val="24"/>
                  <w:lang w:bidi="ar-SY"/>
                </w:rPr>
                <w:t>Hyperreflexia, Bilateral Responses</w:t>
              </w:r>
            </w:hyperlink>
          </w:p>
        </w:tc>
      </w:tr>
      <w:tr w:rsidR="0082188E" w:rsidRPr="0082188E" w14:paraId="55C85F57" w14:textId="77777777" w:rsidTr="0044173B">
        <w:tc>
          <w:tcPr>
            <w:tcW w:w="603" w:type="dxa"/>
            <w:tcBorders>
              <w:top w:val="nil"/>
              <w:left w:val="nil"/>
              <w:bottom w:val="nil"/>
              <w:right w:val="nil"/>
            </w:tcBorders>
            <w:shd w:val="clear" w:color="auto" w:fill="auto"/>
          </w:tcPr>
          <w:p w14:paraId="58D9F0A8"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60EE8C04" wp14:editId="3A7E5284">
                  <wp:extent cx="247650" cy="247650"/>
                  <wp:effectExtent l="0" t="0" r="0" b="0"/>
                  <wp:docPr id="4" name="صورة 4"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BF2342C" w14:textId="77777777" w:rsidR="00FF50DF" w:rsidRPr="0082188E" w:rsidRDefault="002B6EC5" w:rsidP="0044173B">
            <w:pPr>
              <w:bidi w:val="0"/>
              <w:rPr>
                <w:rFonts w:asciiTheme="majorBidi" w:hAnsiTheme="majorBidi" w:cstheme="majorBidi"/>
                <w:b/>
                <w:bCs/>
                <w:i/>
                <w:iCs/>
                <w:color w:val="002060"/>
                <w:sz w:val="24"/>
                <w:szCs w:val="24"/>
                <w:lang w:bidi="ar-SY"/>
              </w:rPr>
            </w:pPr>
            <w:hyperlink r:id="rId47" w:history="1">
              <w:r w:rsidR="00FF50DF" w:rsidRPr="0082188E">
                <w:rPr>
                  <w:rStyle w:val="Hyperlink"/>
                  <w:rFonts w:asciiTheme="majorBidi" w:hAnsiTheme="majorBidi" w:cstheme="majorBidi"/>
                  <w:b/>
                  <w:bCs/>
                  <w:i/>
                  <w:iCs/>
                  <w:color w:val="002060"/>
                  <w:sz w:val="24"/>
                  <w:szCs w:val="24"/>
                  <w:lang w:bidi="ar-SY"/>
                </w:rPr>
                <w:t>Hyperreflexia, Multiple Responses</w:t>
              </w:r>
            </w:hyperlink>
          </w:p>
        </w:tc>
      </w:tr>
      <w:tr w:rsidR="0082188E" w:rsidRPr="0082188E" w14:paraId="49E88A7A" w14:textId="77777777" w:rsidTr="0044173B">
        <w:tc>
          <w:tcPr>
            <w:tcW w:w="603" w:type="dxa"/>
            <w:tcBorders>
              <w:top w:val="nil"/>
              <w:left w:val="nil"/>
              <w:bottom w:val="nil"/>
              <w:right w:val="nil"/>
            </w:tcBorders>
            <w:shd w:val="clear" w:color="auto" w:fill="auto"/>
          </w:tcPr>
          <w:p w14:paraId="02FE60E7"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t>-</w:t>
            </w:r>
          </w:p>
        </w:tc>
        <w:tc>
          <w:tcPr>
            <w:tcW w:w="7199" w:type="dxa"/>
            <w:tcBorders>
              <w:top w:val="nil"/>
              <w:left w:val="nil"/>
              <w:bottom w:val="nil"/>
              <w:right w:val="nil"/>
            </w:tcBorders>
            <w:shd w:val="clear" w:color="auto" w:fill="auto"/>
          </w:tcPr>
          <w:p w14:paraId="73D83EA7" w14:textId="77777777" w:rsidR="00FF50DF" w:rsidRPr="0082188E" w:rsidRDefault="002B6EC5" w:rsidP="0044173B">
            <w:pPr>
              <w:bidi w:val="0"/>
              <w:jc w:val="center"/>
              <w:rPr>
                <w:rFonts w:asciiTheme="majorBidi" w:hAnsiTheme="majorBidi" w:cstheme="majorBidi"/>
                <w:b/>
                <w:bCs/>
                <w:i/>
                <w:iCs/>
                <w:color w:val="002060"/>
                <w:sz w:val="24"/>
                <w:szCs w:val="24"/>
                <w:lang w:bidi="ar-SY"/>
              </w:rPr>
            </w:pPr>
            <w:hyperlink r:id="rId48" w:history="1">
              <w:r w:rsidR="00FF50DF" w:rsidRPr="0082188E">
                <w:rPr>
                  <w:rStyle w:val="Hyperlink"/>
                  <w:rFonts w:asciiTheme="majorBidi" w:hAnsiTheme="majorBidi" w:cstheme="majorBidi"/>
                  <w:b/>
                  <w:bCs/>
                  <w:i/>
                  <w:iCs/>
                  <w:color w:val="002060"/>
                  <w:sz w:val="24"/>
                  <w:szCs w:val="24"/>
                  <w:lang w:bidi="ar-SY"/>
                </w:rPr>
                <w:t>Nerve Conduction Study, Wrong Hypothesis is the Origin of Misinterpretation (Innovated)</w:t>
              </w:r>
            </w:hyperlink>
          </w:p>
        </w:tc>
      </w:tr>
      <w:tr w:rsidR="0082188E" w:rsidRPr="0082188E" w14:paraId="5A7A29E6" w14:textId="77777777" w:rsidTr="0044173B">
        <w:tc>
          <w:tcPr>
            <w:tcW w:w="603" w:type="dxa"/>
            <w:tcBorders>
              <w:top w:val="nil"/>
              <w:left w:val="nil"/>
              <w:bottom w:val="nil"/>
              <w:right w:val="nil"/>
            </w:tcBorders>
            <w:shd w:val="clear" w:color="auto" w:fill="auto"/>
          </w:tcPr>
          <w:p w14:paraId="791533D2"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1B305C5C" wp14:editId="2953F710">
                  <wp:extent cx="247650" cy="247650"/>
                  <wp:effectExtent l="0" t="0" r="0" b="0"/>
                  <wp:docPr id="3" name="صورة 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D7206C3" w14:textId="77777777" w:rsidR="00FF50DF" w:rsidRPr="0082188E" w:rsidRDefault="002B6EC5" w:rsidP="0044173B">
            <w:pPr>
              <w:bidi w:val="0"/>
              <w:rPr>
                <w:rFonts w:asciiTheme="majorBidi" w:hAnsiTheme="majorBidi" w:cstheme="majorBidi"/>
                <w:b/>
                <w:bCs/>
                <w:i/>
                <w:iCs/>
                <w:color w:val="002060"/>
                <w:sz w:val="24"/>
                <w:szCs w:val="24"/>
                <w:lang w:bidi="ar-SY"/>
              </w:rPr>
            </w:pPr>
            <w:hyperlink r:id="rId50" w:history="1">
              <w:r w:rsidR="00FF50DF" w:rsidRPr="0082188E">
                <w:rPr>
                  <w:rStyle w:val="Hyperlink"/>
                  <w:rFonts w:asciiTheme="majorBidi" w:hAnsiTheme="majorBidi" w:cstheme="majorBidi"/>
                  <w:b/>
                  <w:bCs/>
                  <w:i/>
                  <w:iCs/>
                  <w:color w:val="002060"/>
                  <w:sz w:val="24"/>
                  <w:szCs w:val="24"/>
                  <w:lang w:bidi="ar-SY"/>
                </w:rPr>
                <w:t>Wallerian Degeneration (Innovated)</w:t>
              </w:r>
            </w:hyperlink>
          </w:p>
        </w:tc>
      </w:tr>
      <w:tr w:rsidR="0082188E" w:rsidRPr="0082188E" w14:paraId="29E3315C" w14:textId="77777777" w:rsidTr="0044173B">
        <w:tc>
          <w:tcPr>
            <w:tcW w:w="603" w:type="dxa"/>
            <w:tcBorders>
              <w:top w:val="nil"/>
              <w:left w:val="nil"/>
              <w:bottom w:val="nil"/>
              <w:right w:val="nil"/>
            </w:tcBorders>
            <w:shd w:val="clear" w:color="auto" w:fill="auto"/>
          </w:tcPr>
          <w:p w14:paraId="1BA64C33"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1539D8C9" wp14:editId="673E64CB">
                  <wp:extent cx="247650" cy="247650"/>
                  <wp:effectExtent l="0" t="0" r="0" b="0"/>
                  <wp:docPr id="26" name="صورة 2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55C60CBA" w14:textId="77777777" w:rsidR="00FF50DF" w:rsidRPr="0082188E" w:rsidRDefault="002B6EC5" w:rsidP="0044173B">
            <w:pPr>
              <w:bidi w:val="0"/>
              <w:rPr>
                <w:rFonts w:asciiTheme="majorBidi" w:hAnsiTheme="majorBidi" w:cstheme="majorBidi"/>
                <w:b/>
                <w:bCs/>
                <w:i/>
                <w:iCs/>
                <w:color w:val="002060"/>
                <w:sz w:val="24"/>
                <w:szCs w:val="24"/>
                <w:lang w:bidi="ar-SY"/>
              </w:rPr>
            </w:pPr>
            <w:hyperlink r:id="rId52" w:history="1">
              <w:r w:rsidR="00FF50DF" w:rsidRPr="0082188E">
                <w:rPr>
                  <w:rStyle w:val="Hyperlink"/>
                  <w:rFonts w:asciiTheme="majorBidi" w:hAnsiTheme="majorBidi" w:cstheme="majorBidi"/>
                  <w:b/>
                  <w:bCs/>
                  <w:i/>
                  <w:iCs/>
                  <w:color w:val="002060"/>
                  <w:sz w:val="24"/>
                  <w:szCs w:val="24"/>
                  <w:lang w:bidi="ar-SY"/>
                </w:rPr>
                <w:t>Neural Regeneration (Innovated)</w:t>
              </w:r>
            </w:hyperlink>
          </w:p>
        </w:tc>
      </w:tr>
      <w:tr w:rsidR="0082188E" w:rsidRPr="0082188E" w14:paraId="70128A48" w14:textId="77777777" w:rsidTr="0044173B">
        <w:tc>
          <w:tcPr>
            <w:tcW w:w="603" w:type="dxa"/>
            <w:tcBorders>
              <w:top w:val="nil"/>
              <w:left w:val="nil"/>
              <w:bottom w:val="nil"/>
              <w:right w:val="nil"/>
            </w:tcBorders>
            <w:shd w:val="clear" w:color="auto" w:fill="auto"/>
          </w:tcPr>
          <w:p w14:paraId="0BE95E95" w14:textId="77777777" w:rsidR="00FF50DF" w:rsidRPr="0082188E" w:rsidRDefault="00FF50DF" w:rsidP="0044173B">
            <w:pPr>
              <w:bidi w:val="0"/>
              <w:jc w:val="center"/>
              <w:rPr>
                <w:rFonts w:asciiTheme="majorBidi" w:hAnsiTheme="majorBidi" w:cstheme="majorBidi"/>
                <w:b/>
                <w:bCs/>
                <w:i/>
                <w:iCs/>
                <w:color w:val="002060"/>
                <w:sz w:val="24"/>
                <w:szCs w:val="24"/>
              </w:rPr>
            </w:pPr>
            <w:r w:rsidRPr="0082188E">
              <w:rPr>
                <w:rFonts w:asciiTheme="majorBidi" w:hAnsiTheme="majorBidi" w:cstheme="majorBidi"/>
                <w:b/>
                <w:bCs/>
                <w:i/>
                <w:iCs/>
                <w:color w:val="002060"/>
                <w:sz w:val="24"/>
                <w:szCs w:val="24"/>
              </w:rPr>
              <w:t>-</w:t>
            </w:r>
          </w:p>
        </w:tc>
        <w:tc>
          <w:tcPr>
            <w:tcW w:w="7199" w:type="dxa"/>
            <w:tcBorders>
              <w:top w:val="nil"/>
              <w:left w:val="nil"/>
              <w:bottom w:val="nil"/>
              <w:right w:val="nil"/>
            </w:tcBorders>
            <w:shd w:val="clear" w:color="auto" w:fill="auto"/>
          </w:tcPr>
          <w:p w14:paraId="12DE2A89" w14:textId="77777777" w:rsidR="00FF50DF" w:rsidRPr="0082188E" w:rsidRDefault="002B6EC5" w:rsidP="0044173B">
            <w:pPr>
              <w:bidi w:val="0"/>
              <w:jc w:val="center"/>
              <w:rPr>
                <w:rFonts w:asciiTheme="majorBidi" w:hAnsiTheme="majorBidi" w:cstheme="majorBidi"/>
                <w:b/>
                <w:bCs/>
                <w:i/>
                <w:iCs/>
                <w:color w:val="002060"/>
                <w:sz w:val="24"/>
                <w:szCs w:val="24"/>
                <w:lang w:bidi="ar-SY"/>
              </w:rPr>
            </w:pPr>
            <w:hyperlink r:id="rId53" w:history="1">
              <w:r w:rsidR="00FF50DF" w:rsidRPr="0082188E">
                <w:rPr>
                  <w:rStyle w:val="Hyperlink"/>
                  <w:rFonts w:asciiTheme="majorBidi" w:hAnsiTheme="majorBidi" w:cstheme="majorBidi"/>
                  <w:b/>
                  <w:bCs/>
                  <w:i/>
                  <w:iCs/>
                  <w:color w:val="002060"/>
                  <w:sz w:val="24"/>
                  <w:szCs w:val="24"/>
                  <w:lang w:bidi="ar-SY"/>
                </w:rPr>
                <w:t>Wallerian Degeneration Attacks Motor Axons, While Avoids Sensory Axons</w:t>
              </w:r>
            </w:hyperlink>
          </w:p>
        </w:tc>
      </w:tr>
      <w:tr w:rsidR="0082188E" w:rsidRPr="0082188E" w14:paraId="652E691C" w14:textId="77777777" w:rsidTr="0044173B">
        <w:tc>
          <w:tcPr>
            <w:tcW w:w="603" w:type="dxa"/>
            <w:tcBorders>
              <w:top w:val="nil"/>
              <w:left w:val="nil"/>
              <w:bottom w:val="nil"/>
              <w:right w:val="nil"/>
            </w:tcBorders>
            <w:shd w:val="clear" w:color="auto" w:fill="auto"/>
          </w:tcPr>
          <w:p w14:paraId="124FD50F" w14:textId="77777777" w:rsidR="00FF50DF" w:rsidRPr="0082188E" w:rsidRDefault="00FF50DF" w:rsidP="0044173B">
            <w:pPr>
              <w:bidi w:val="0"/>
              <w:rPr>
                <w:rFonts w:asciiTheme="majorBidi" w:hAnsiTheme="majorBidi" w:cstheme="majorBidi"/>
                <w:i/>
                <w:iCs/>
                <w:color w:val="002060"/>
                <w:sz w:val="24"/>
                <w:szCs w:val="24"/>
              </w:rPr>
            </w:pPr>
            <w:r w:rsidRPr="0082188E">
              <w:rPr>
                <w:rFonts w:asciiTheme="majorBidi" w:hAnsiTheme="majorBidi" w:cstheme="majorBidi"/>
                <w:i/>
                <w:iCs/>
                <w:noProof/>
                <w:color w:val="002060"/>
                <w:sz w:val="24"/>
                <w:szCs w:val="24"/>
              </w:rPr>
              <w:drawing>
                <wp:inline distT="0" distB="0" distL="0" distR="0" wp14:anchorId="5FADAE6A" wp14:editId="2508FD37">
                  <wp:extent cx="247650" cy="247650"/>
                  <wp:effectExtent l="0" t="0" r="0" b="0"/>
                  <wp:docPr id="1" name="صورة 1"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BAD5F51" w14:textId="77777777" w:rsidR="00FF50DF" w:rsidRPr="0082188E" w:rsidRDefault="002B6EC5" w:rsidP="0044173B">
            <w:pPr>
              <w:bidi w:val="0"/>
              <w:rPr>
                <w:rFonts w:asciiTheme="majorBidi" w:hAnsiTheme="majorBidi" w:cstheme="majorBidi"/>
                <w:b/>
                <w:bCs/>
                <w:i/>
                <w:iCs/>
                <w:color w:val="002060"/>
                <w:sz w:val="24"/>
                <w:szCs w:val="24"/>
                <w:lang w:bidi="ar-SY"/>
              </w:rPr>
            </w:pPr>
            <w:hyperlink r:id="rId55" w:history="1">
              <w:r w:rsidR="00FF50DF" w:rsidRPr="0082188E">
                <w:rPr>
                  <w:rStyle w:val="Hyperlink"/>
                  <w:rFonts w:asciiTheme="majorBidi" w:hAnsiTheme="majorBidi" w:cstheme="majorBidi"/>
                  <w:b/>
                  <w:bCs/>
                  <w:i/>
                  <w:iCs/>
                  <w:color w:val="002060"/>
                  <w:sz w:val="24"/>
                  <w:szCs w:val="24"/>
                  <w:lang w:bidi="ar-SY"/>
                </w:rPr>
                <w:t>Barr Body, the Whole Story (Innovated)</w:t>
              </w:r>
            </w:hyperlink>
          </w:p>
        </w:tc>
      </w:tr>
      <w:tr w:rsidR="0082188E" w:rsidRPr="0082188E" w14:paraId="113A0E47" w14:textId="77777777" w:rsidTr="0044173B">
        <w:tc>
          <w:tcPr>
            <w:tcW w:w="603" w:type="dxa"/>
            <w:tcBorders>
              <w:top w:val="nil"/>
              <w:left w:val="nil"/>
              <w:bottom w:val="nil"/>
              <w:right w:val="nil"/>
            </w:tcBorders>
            <w:shd w:val="clear" w:color="auto" w:fill="auto"/>
          </w:tcPr>
          <w:p w14:paraId="40834A56" w14:textId="77777777" w:rsidR="00FF50DF" w:rsidRPr="0082188E" w:rsidRDefault="00FF50DF" w:rsidP="0044173B">
            <w:pPr>
              <w:bidi w:val="0"/>
              <w:rPr>
                <w:rFonts w:asciiTheme="majorBidi" w:hAnsiTheme="majorBidi" w:cstheme="majorBidi"/>
                <w:i/>
                <w:iCs/>
                <w:noProof/>
                <w:color w:val="002060"/>
                <w:sz w:val="24"/>
                <w:szCs w:val="24"/>
              </w:rPr>
            </w:pPr>
            <w:r w:rsidRPr="0082188E">
              <w:rPr>
                <w:rFonts w:asciiTheme="majorBidi" w:hAnsiTheme="majorBidi" w:cstheme="majorBidi"/>
                <w:i/>
                <w:iCs/>
                <w:noProof/>
                <w:color w:val="002060"/>
                <w:sz w:val="24"/>
                <w:szCs w:val="24"/>
              </w:rPr>
              <w:drawing>
                <wp:inline distT="0" distB="0" distL="0" distR="0" wp14:anchorId="64E6DF40" wp14:editId="080F83E7">
                  <wp:extent cx="247650" cy="247650"/>
                  <wp:effectExtent l="0" t="0" r="0" b="0"/>
                  <wp:docPr id="21" name="صورة 21"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07C7A60E" w14:textId="77777777" w:rsidR="00FF50DF" w:rsidRPr="0082188E" w:rsidRDefault="002B6EC5" w:rsidP="0044173B">
            <w:pPr>
              <w:bidi w:val="0"/>
              <w:rPr>
                <w:rFonts w:asciiTheme="majorBidi" w:hAnsiTheme="majorBidi" w:cstheme="majorBidi"/>
                <w:b/>
                <w:bCs/>
                <w:i/>
                <w:iCs/>
                <w:color w:val="002060"/>
                <w:sz w:val="24"/>
                <w:szCs w:val="24"/>
                <w:lang w:bidi="ar-SY"/>
              </w:rPr>
            </w:pPr>
            <w:hyperlink r:id="rId57" w:history="1">
              <w:r w:rsidR="00FF50DF" w:rsidRPr="0082188E">
                <w:rPr>
                  <w:rStyle w:val="Hyperlink"/>
                  <w:rFonts w:asciiTheme="majorBidi" w:hAnsiTheme="majorBidi" w:cstheme="majorBidi"/>
                  <w:b/>
                  <w:bCs/>
                  <w:i/>
                  <w:iCs/>
                  <w:color w:val="002060"/>
                  <w:sz w:val="24"/>
                  <w:szCs w:val="24"/>
                  <w:lang w:bidi="ar-SY"/>
                </w:rPr>
                <w:t>Boy or Girl, Mother Decides!</w:t>
              </w:r>
            </w:hyperlink>
          </w:p>
        </w:tc>
      </w:tr>
      <w:tr w:rsidR="0082188E" w:rsidRPr="0082188E" w14:paraId="18DCDF3D" w14:textId="77777777" w:rsidTr="0044173B">
        <w:tc>
          <w:tcPr>
            <w:tcW w:w="603" w:type="dxa"/>
            <w:tcBorders>
              <w:top w:val="nil"/>
              <w:left w:val="nil"/>
              <w:bottom w:val="nil"/>
              <w:right w:val="nil"/>
            </w:tcBorders>
            <w:shd w:val="clear" w:color="auto" w:fill="auto"/>
          </w:tcPr>
          <w:p w14:paraId="7B426D31" w14:textId="77777777" w:rsidR="00FF50DF" w:rsidRPr="0082188E" w:rsidRDefault="00FF50DF" w:rsidP="0044173B">
            <w:pPr>
              <w:bidi w:val="0"/>
              <w:rPr>
                <w:rFonts w:asciiTheme="majorBidi" w:hAnsiTheme="majorBidi" w:cstheme="majorBidi"/>
                <w:i/>
                <w:iCs/>
                <w:noProof/>
                <w:color w:val="002060"/>
                <w:sz w:val="24"/>
                <w:szCs w:val="24"/>
              </w:rPr>
            </w:pPr>
            <w:r w:rsidRPr="0082188E">
              <w:rPr>
                <w:rFonts w:asciiTheme="majorBidi" w:hAnsiTheme="majorBidi" w:cstheme="majorBidi"/>
                <w:i/>
                <w:iCs/>
                <w:noProof/>
                <w:color w:val="002060"/>
                <w:sz w:val="24"/>
                <w:szCs w:val="24"/>
              </w:rPr>
              <w:drawing>
                <wp:inline distT="0" distB="0" distL="0" distR="0" wp14:anchorId="5643ECBD" wp14:editId="06DDF4DE">
                  <wp:extent cx="247650" cy="247650"/>
                  <wp:effectExtent l="0" t="0" r="0" b="0"/>
                  <wp:docPr id="22" name="صورة 22"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3E63E1DE" w14:textId="77777777" w:rsidR="00FF50DF" w:rsidRPr="0082188E" w:rsidRDefault="002B6EC5" w:rsidP="0044173B">
            <w:pPr>
              <w:bidi w:val="0"/>
              <w:rPr>
                <w:rFonts w:asciiTheme="majorBidi" w:hAnsiTheme="majorBidi" w:cstheme="majorBidi"/>
                <w:b/>
                <w:bCs/>
                <w:i/>
                <w:iCs/>
                <w:color w:val="002060"/>
                <w:sz w:val="24"/>
                <w:szCs w:val="24"/>
                <w:lang w:bidi="ar-SY"/>
              </w:rPr>
            </w:pPr>
            <w:hyperlink r:id="rId59" w:history="1">
              <w:r w:rsidR="00FF50DF" w:rsidRPr="0082188E">
                <w:rPr>
                  <w:rStyle w:val="Hyperlink"/>
                  <w:rFonts w:asciiTheme="majorBidi" w:hAnsiTheme="majorBidi" w:cstheme="majorBidi"/>
                  <w:b/>
                  <w:bCs/>
                  <w:i/>
                  <w:iCs/>
                  <w:color w:val="002060"/>
                  <w:sz w:val="24"/>
                  <w:szCs w:val="24"/>
                  <w:lang w:bidi="ar-SY"/>
                </w:rPr>
                <w:t>Adam's Rib and Adam's Apple, Two Faces of one Sin</w:t>
              </w:r>
            </w:hyperlink>
          </w:p>
        </w:tc>
      </w:tr>
      <w:tr w:rsidR="0082188E" w:rsidRPr="0082188E" w14:paraId="46E5D741" w14:textId="77777777" w:rsidTr="0044173B">
        <w:tc>
          <w:tcPr>
            <w:tcW w:w="603" w:type="dxa"/>
            <w:tcBorders>
              <w:top w:val="nil"/>
              <w:left w:val="nil"/>
              <w:bottom w:val="nil"/>
              <w:right w:val="nil"/>
            </w:tcBorders>
            <w:shd w:val="clear" w:color="auto" w:fill="auto"/>
          </w:tcPr>
          <w:p w14:paraId="6C6CD59D" w14:textId="77777777" w:rsidR="00FF50DF" w:rsidRPr="0082188E" w:rsidRDefault="00FF50DF" w:rsidP="0044173B">
            <w:pPr>
              <w:bidi w:val="0"/>
              <w:rPr>
                <w:rFonts w:asciiTheme="majorBidi" w:hAnsiTheme="majorBidi" w:cstheme="majorBidi"/>
                <w:i/>
                <w:iCs/>
                <w:noProof/>
                <w:color w:val="002060"/>
                <w:sz w:val="24"/>
                <w:szCs w:val="24"/>
              </w:rPr>
            </w:pPr>
            <w:r w:rsidRPr="0082188E">
              <w:rPr>
                <w:rFonts w:asciiTheme="majorBidi" w:hAnsiTheme="majorBidi" w:cstheme="majorBidi"/>
                <w:i/>
                <w:iCs/>
                <w:noProof/>
                <w:color w:val="002060"/>
                <w:sz w:val="24"/>
                <w:szCs w:val="24"/>
              </w:rPr>
              <w:drawing>
                <wp:inline distT="0" distB="0" distL="0" distR="0" wp14:anchorId="0C0792D6" wp14:editId="1998D956">
                  <wp:extent cx="247650" cy="247650"/>
                  <wp:effectExtent l="0" t="0" r="0" b="0"/>
                  <wp:docPr id="23" name="صورة 23"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264BD98E" w14:textId="77777777" w:rsidR="00FF50DF" w:rsidRPr="0082188E" w:rsidRDefault="002B6EC5" w:rsidP="0044173B">
            <w:pPr>
              <w:bidi w:val="0"/>
              <w:rPr>
                <w:rFonts w:asciiTheme="majorBidi" w:hAnsiTheme="majorBidi" w:cstheme="majorBidi"/>
                <w:b/>
                <w:bCs/>
                <w:i/>
                <w:iCs/>
                <w:color w:val="002060"/>
                <w:sz w:val="24"/>
                <w:szCs w:val="24"/>
                <w:lang w:bidi="ar-SY"/>
              </w:rPr>
            </w:pPr>
            <w:hyperlink r:id="rId61" w:history="1">
              <w:r w:rsidR="00FF50DF" w:rsidRPr="0082188E">
                <w:rPr>
                  <w:rStyle w:val="Hyperlink"/>
                  <w:rFonts w:asciiTheme="majorBidi" w:hAnsiTheme="majorBidi" w:cstheme="majorBidi"/>
                  <w:b/>
                  <w:bCs/>
                  <w:i/>
                  <w:iCs/>
                  <w:color w:val="002060"/>
                  <w:sz w:val="24"/>
                  <w:szCs w:val="24"/>
                  <w:lang w:bidi="ar-SY"/>
                </w:rPr>
                <w:t>The Black Hole is a (the) Falling Star?</w:t>
              </w:r>
            </w:hyperlink>
          </w:p>
        </w:tc>
      </w:tr>
      <w:tr w:rsidR="00FF50DF" w:rsidRPr="0082188E" w14:paraId="3D04DF74" w14:textId="77777777" w:rsidTr="0044173B">
        <w:tc>
          <w:tcPr>
            <w:tcW w:w="603" w:type="dxa"/>
            <w:tcBorders>
              <w:top w:val="nil"/>
              <w:left w:val="nil"/>
              <w:bottom w:val="nil"/>
              <w:right w:val="nil"/>
            </w:tcBorders>
            <w:shd w:val="clear" w:color="auto" w:fill="auto"/>
          </w:tcPr>
          <w:p w14:paraId="7A7FBB11" w14:textId="77777777" w:rsidR="00FF50DF" w:rsidRPr="0082188E" w:rsidRDefault="00FF50DF" w:rsidP="0044173B">
            <w:pPr>
              <w:bidi w:val="0"/>
              <w:rPr>
                <w:rFonts w:asciiTheme="majorBidi" w:hAnsiTheme="majorBidi" w:cstheme="majorBidi"/>
                <w:i/>
                <w:iCs/>
                <w:noProof/>
                <w:color w:val="002060"/>
                <w:sz w:val="24"/>
                <w:szCs w:val="24"/>
              </w:rPr>
            </w:pPr>
            <w:r w:rsidRPr="0082188E">
              <w:rPr>
                <w:rFonts w:asciiTheme="majorBidi" w:hAnsiTheme="majorBidi" w:cstheme="majorBidi"/>
                <w:i/>
                <w:iCs/>
                <w:noProof/>
                <w:color w:val="002060"/>
                <w:sz w:val="24"/>
                <w:szCs w:val="24"/>
              </w:rPr>
              <w:drawing>
                <wp:inline distT="0" distB="0" distL="0" distR="0" wp14:anchorId="17D6778F" wp14:editId="19B56F16">
                  <wp:extent cx="247650" cy="247650"/>
                  <wp:effectExtent l="0" t="0" r="0" b="0"/>
                  <wp:docPr id="24" name="صورة 2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99" w:type="dxa"/>
            <w:tcBorders>
              <w:top w:val="nil"/>
              <w:left w:val="nil"/>
              <w:bottom w:val="nil"/>
              <w:right w:val="nil"/>
            </w:tcBorders>
            <w:shd w:val="clear" w:color="auto" w:fill="auto"/>
          </w:tcPr>
          <w:p w14:paraId="11386EF1" w14:textId="77777777" w:rsidR="00FF50DF" w:rsidRPr="0082188E" w:rsidRDefault="002B6EC5" w:rsidP="0044173B">
            <w:pPr>
              <w:bidi w:val="0"/>
              <w:rPr>
                <w:rFonts w:asciiTheme="majorBidi" w:hAnsiTheme="majorBidi" w:cstheme="majorBidi"/>
                <w:b/>
                <w:bCs/>
                <w:i/>
                <w:iCs/>
                <w:color w:val="002060"/>
                <w:sz w:val="24"/>
                <w:szCs w:val="24"/>
              </w:rPr>
            </w:pPr>
            <w:hyperlink r:id="rId63" w:history="1">
              <w:r w:rsidR="00FF50DF" w:rsidRPr="0082188E">
                <w:rPr>
                  <w:rStyle w:val="Hyperlink"/>
                  <w:rFonts w:asciiTheme="majorBidi" w:hAnsiTheme="majorBidi" w:cstheme="majorBidi"/>
                  <w:b/>
                  <w:bCs/>
                  <w:i/>
                  <w:iCs/>
                  <w:color w:val="002060"/>
                  <w:sz w:val="24"/>
                  <w:szCs w:val="24"/>
                </w:rPr>
                <w:t>Adam's Rib, could be the Original Sin?</w:t>
              </w:r>
            </w:hyperlink>
          </w:p>
        </w:tc>
      </w:tr>
      <w:bookmarkEnd w:id="0"/>
    </w:tbl>
    <w:p w14:paraId="4001B48E" w14:textId="77777777" w:rsidR="00547EF2" w:rsidRPr="0082188E" w:rsidRDefault="00547EF2" w:rsidP="00547EF2">
      <w:pPr>
        <w:rPr>
          <w:rFonts w:asciiTheme="majorBidi" w:eastAsia="Times New Roman" w:hAnsiTheme="majorBidi" w:cstheme="majorBidi"/>
          <w:i/>
          <w:iCs/>
          <w:color w:val="002060"/>
          <w:sz w:val="24"/>
          <w:szCs w:val="24"/>
          <w:lang w:bidi="ar-SY"/>
        </w:rPr>
      </w:pPr>
    </w:p>
    <w:p w14:paraId="658DC349" w14:textId="18100059" w:rsidR="00141569" w:rsidRPr="0082188E" w:rsidRDefault="002B6EC5" w:rsidP="0085162C">
      <w:pPr>
        <w:bidi w:val="0"/>
        <w:jc w:val="center"/>
        <w:rPr>
          <w:rFonts w:asciiTheme="majorBidi" w:hAnsiTheme="majorBidi" w:cstheme="majorBidi"/>
          <w:b/>
          <w:bCs/>
          <w:i/>
          <w:iCs/>
          <w:color w:val="7030A0"/>
          <w:sz w:val="24"/>
          <w:szCs w:val="24"/>
          <w:lang w:bidi="ar-SY"/>
        </w:rPr>
      </w:pPr>
      <w:r>
        <w:rPr>
          <w:rFonts w:asciiTheme="majorBidi" w:hAnsiTheme="majorBidi" w:cstheme="majorBidi"/>
          <w:b/>
          <w:bCs/>
          <w:i/>
          <w:iCs/>
          <w:color w:val="7030A0"/>
          <w:sz w:val="24"/>
          <w:szCs w:val="24"/>
          <w:lang w:bidi="ar-SY"/>
        </w:rPr>
        <w:t>26</w:t>
      </w:r>
      <w:r w:rsidR="00141569" w:rsidRPr="0082188E">
        <w:rPr>
          <w:rFonts w:asciiTheme="majorBidi" w:hAnsiTheme="majorBidi" w:cstheme="majorBidi"/>
          <w:b/>
          <w:bCs/>
          <w:i/>
          <w:iCs/>
          <w:color w:val="7030A0"/>
          <w:sz w:val="24"/>
          <w:szCs w:val="24"/>
          <w:lang w:bidi="ar-SY"/>
        </w:rPr>
        <w:t>/</w:t>
      </w:r>
      <w:r>
        <w:rPr>
          <w:rFonts w:asciiTheme="majorBidi" w:hAnsiTheme="majorBidi" w:cstheme="majorBidi"/>
          <w:b/>
          <w:bCs/>
          <w:i/>
          <w:iCs/>
          <w:color w:val="7030A0"/>
          <w:sz w:val="24"/>
          <w:szCs w:val="24"/>
          <w:lang w:bidi="ar-SY"/>
        </w:rPr>
        <w:t>02</w:t>
      </w:r>
      <w:r w:rsidR="00141569" w:rsidRPr="0082188E">
        <w:rPr>
          <w:rFonts w:asciiTheme="majorBidi" w:hAnsiTheme="majorBidi" w:cstheme="majorBidi"/>
          <w:b/>
          <w:bCs/>
          <w:i/>
          <w:iCs/>
          <w:color w:val="7030A0"/>
          <w:sz w:val="24"/>
          <w:szCs w:val="24"/>
          <w:lang w:bidi="ar-SY"/>
        </w:rPr>
        <w:t>/</w:t>
      </w:r>
      <w:r>
        <w:rPr>
          <w:rFonts w:asciiTheme="majorBidi" w:hAnsiTheme="majorBidi" w:cstheme="majorBidi"/>
          <w:b/>
          <w:bCs/>
          <w:i/>
          <w:iCs/>
          <w:color w:val="7030A0"/>
          <w:sz w:val="24"/>
          <w:szCs w:val="24"/>
          <w:lang w:bidi="ar-SY"/>
        </w:rPr>
        <w:t>2020</w:t>
      </w:r>
      <w:bookmarkStart w:id="1" w:name="_GoBack"/>
      <w:bookmarkEnd w:id="1"/>
    </w:p>
    <w:sectPr w:rsidR="00141569" w:rsidRPr="0082188E" w:rsidSect="00D83C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45"/>
    <w:rsid w:val="0012070B"/>
    <w:rsid w:val="00141569"/>
    <w:rsid w:val="001B6C9B"/>
    <w:rsid w:val="0026279C"/>
    <w:rsid w:val="00294254"/>
    <w:rsid w:val="002B0790"/>
    <w:rsid w:val="002B6EC5"/>
    <w:rsid w:val="002C1C06"/>
    <w:rsid w:val="003F7117"/>
    <w:rsid w:val="0043132F"/>
    <w:rsid w:val="004404E0"/>
    <w:rsid w:val="00474397"/>
    <w:rsid w:val="00483D1F"/>
    <w:rsid w:val="00547EF2"/>
    <w:rsid w:val="00552F93"/>
    <w:rsid w:val="005A5321"/>
    <w:rsid w:val="006661FE"/>
    <w:rsid w:val="0082188E"/>
    <w:rsid w:val="0085162C"/>
    <w:rsid w:val="008A54FF"/>
    <w:rsid w:val="008F4C3B"/>
    <w:rsid w:val="009E1FFC"/>
    <w:rsid w:val="00A46675"/>
    <w:rsid w:val="00AC6093"/>
    <w:rsid w:val="00B620E1"/>
    <w:rsid w:val="00BA5D30"/>
    <w:rsid w:val="00BD1D7A"/>
    <w:rsid w:val="00BF62BF"/>
    <w:rsid w:val="00D51F45"/>
    <w:rsid w:val="00D677F1"/>
    <w:rsid w:val="00D83CD6"/>
    <w:rsid w:val="00F50FCB"/>
    <w:rsid w:val="00FF5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D515"/>
  <w15:chartTrackingRefBased/>
  <w15:docId w15:val="{9D005784-6DD4-4934-911B-3F379406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569"/>
    <w:rPr>
      <w:color w:val="0000CC"/>
      <w:u w:val="single"/>
    </w:rPr>
  </w:style>
  <w:style w:type="paragraph" w:styleId="a4">
    <w:name w:val="List Paragraph"/>
    <w:basedOn w:val="a"/>
    <w:uiPriority w:val="34"/>
    <w:qFormat/>
    <w:rsid w:val="00294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3666">
      <w:bodyDiv w:val="1"/>
      <w:marLeft w:val="0"/>
      <w:marRight w:val="0"/>
      <w:marTop w:val="0"/>
      <w:marBottom w:val="0"/>
      <w:divBdr>
        <w:top w:val="none" w:sz="0" w:space="0" w:color="auto"/>
        <w:left w:val="none" w:sz="0" w:space="0" w:color="auto"/>
        <w:bottom w:val="none" w:sz="0" w:space="0" w:color="auto"/>
        <w:right w:val="none" w:sz="0" w:space="0" w:color="auto"/>
      </w:divBdr>
    </w:div>
    <w:div w:id="555748863">
      <w:bodyDiv w:val="1"/>
      <w:marLeft w:val="0"/>
      <w:marRight w:val="0"/>
      <w:marTop w:val="0"/>
      <w:marBottom w:val="0"/>
      <w:divBdr>
        <w:top w:val="none" w:sz="0" w:space="0" w:color="auto"/>
        <w:left w:val="none" w:sz="0" w:space="0" w:color="auto"/>
        <w:bottom w:val="none" w:sz="0" w:space="0" w:color="auto"/>
        <w:right w:val="none" w:sz="0" w:space="0" w:color="auto"/>
      </w:divBdr>
    </w:div>
    <w:div w:id="981620218">
      <w:bodyDiv w:val="1"/>
      <w:marLeft w:val="0"/>
      <w:marRight w:val="0"/>
      <w:marTop w:val="0"/>
      <w:marBottom w:val="0"/>
      <w:divBdr>
        <w:top w:val="none" w:sz="0" w:space="0" w:color="auto"/>
        <w:left w:val="none" w:sz="0" w:space="0" w:color="auto"/>
        <w:bottom w:val="none" w:sz="0" w:space="0" w:color="auto"/>
        <w:right w:val="none" w:sz="0" w:space="0" w:color="auto"/>
      </w:divBdr>
    </w:div>
    <w:div w:id="20987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BFpclGTGKqo" TargetMode="External"/><Relationship Id="rId18" Type="http://schemas.openxmlformats.org/officeDocument/2006/relationships/hyperlink" Target="https://youtu.be/GkSeiaw2vMk" TargetMode="External"/><Relationship Id="rId26" Type="http://schemas.openxmlformats.org/officeDocument/2006/relationships/hyperlink" Target="https://drive.google.com/open?id=15E7qLoDIl4glTeAKBs15tvn-5Q99p1nF" TargetMode="External"/><Relationship Id="rId39" Type="http://schemas.openxmlformats.org/officeDocument/2006/relationships/hyperlink" Target="https://youtu.be/DeRxShaIJ1o" TargetMode="External"/><Relationship Id="rId21" Type="http://schemas.openxmlformats.org/officeDocument/2006/relationships/hyperlink" Target="https://drive.google.com/open?id=12b0huw55pTLS4uLzoBBDwkBI1kDE1v6z" TargetMode="External"/><Relationship Id="rId34" Type="http://schemas.openxmlformats.org/officeDocument/2006/relationships/hyperlink" Target="https://drive.google.com/open?id=1qFVpN21binPozXFCcuGrf-io0nDLlBi3" TargetMode="External"/><Relationship Id="rId42" Type="http://schemas.openxmlformats.org/officeDocument/2006/relationships/hyperlink" Target="https://youtu.be/BTtdZfhh_d8" TargetMode="External"/><Relationship Id="rId47" Type="http://schemas.openxmlformats.org/officeDocument/2006/relationships/hyperlink" Target="https://youtu.be/0R1k_tK14us" TargetMode="External"/><Relationship Id="rId50" Type="http://schemas.openxmlformats.org/officeDocument/2006/relationships/hyperlink" Target="https://drive.google.com/open?id=1Al56zec4gm7qWRkIN1EWuXnDu6Fa-Puz" TargetMode="External"/><Relationship Id="rId55" Type="http://schemas.openxmlformats.org/officeDocument/2006/relationships/hyperlink" Target="https://drive.google.com/open?id=1MsjgYESiWd3slc7i9s9mSiwOAnWFfrys" TargetMode="External"/><Relationship Id="rId63" Type="http://schemas.openxmlformats.org/officeDocument/2006/relationships/hyperlink" Target="https://drive.google.com/open?id=10CEzaQ2cbFr6CQI-d8VTur7Ekq2VnyF0" TargetMode="Externa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youtu.be/7ncqfU_Zt3I" TargetMode="External"/><Relationship Id="rId20" Type="http://schemas.openxmlformats.org/officeDocument/2006/relationships/hyperlink" Target="https://youtu.be/OJ7B5uYBjJU" TargetMode="External"/><Relationship Id="rId29" Type="http://schemas.openxmlformats.org/officeDocument/2006/relationships/hyperlink" Target="https://youtu.be/OqH6r2qhmxY" TargetMode="External"/><Relationship Id="rId41" Type="http://schemas.openxmlformats.org/officeDocument/2006/relationships/hyperlink" Target="https://youtu.be/-CmZSAKSo9w" TargetMode="External"/><Relationship Id="rId54" Type="http://schemas.openxmlformats.org/officeDocument/2006/relationships/hyperlink" Target="https://youtu.be/A6NtqqcMKB0" TargetMode="External"/><Relationship Id="rId62" Type="http://schemas.openxmlformats.org/officeDocument/2006/relationships/hyperlink" Target="https://youtu.be/jjl8SMMkLeA"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youtu.be/ghq76H6mIYU" TargetMode="External"/><Relationship Id="rId24" Type="http://schemas.openxmlformats.org/officeDocument/2006/relationships/hyperlink" Target="https://drive.google.com/open?id=1e0zPzYHnHfzR6pswcgyr5jF8rUi_yo77" TargetMode="External"/><Relationship Id="rId32" Type="http://schemas.openxmlformats.org/officeDocument/2006/relationships/hyperlink" Target="https://youtu.be/IFSf8eo8V9Y" TargetMode="External"/><Relationship Id="rId37" Type="http://schemas.openxmlformats.org/officeDocument/2006/relationships/hyperlink" Target="https://youtu.be/kwwsHHKh0AQ" TargetMode="External"/><Relationship Id="rId40" Type="http://schemas.openxmlformats.org/officeDocument/2006/relationships/hyperlink" Target="https://youtu.be/-CmZSAKSo9w" TargetMode="External"/><Relationship Id="rId45" Type="http://schemas.openxmlformats.org/officeDocument/2006/relationships/hyperlink" Target="https://youtu.be/KfKzrZdQS1Y" TargetMode="External"/><Relationship Id="rId53" Type="http://schemas.openxmlformats.org/officeDocument/2006/relationships/hyperlink" Target="https://drive.google.com/open?id=16UIXUrcsMn2_pHNeDbAlIkqjwK6vVA8R" TargetMode="External"/><Relationship Id="rId58" Type="http://schemas.openxmlformats.org/officeDocument/2006/relationships/hyperlink" Target="https://youtu.be/VsmAEwMexmE" TargetMode="External"/><Relationship Id="rId5" Type="http://schemas.openxmlformats.org/officeDocument/2006/relationships/image" Target="media/image1.png"/><Relationship Id="rId15" Type="http://schemas.openxmlformats.org/officeDocument/2006/relationships/hyperlink" Target="https://youtu.be/x9W3ki0LsFc" TargetMode="External"/><Relationship Id="rId23" Type="http://schemas.openxmlformats.org/officeDocument/2006/relationships/hyperlink" Target="https://drive.google.com/open?id=1kii7l4bCrQ-Zey4sCO51mqZ5DSXUNO2H" TargetMode="External"/><Relationship Id="rId28" Type="http://schemas.openxmlformats.org/officeDocument/2006/relationships/hyperlink" Target="https://youtu.be/hZ_bzG8kiFE" TargetMode="External"/><Relationship Id="rId36" Type="http://schemas.openxmlformats.org/officeDocument/2006/relationships/hyperlink" Target="https://youtu.be/kwwsHHKh0AQ" TargetMode="External"/><Relationship Id="rId49" Type="http://schemas.openxmlformats.org/officeDocument/2006/relationships/hyperlink" Target="https://youtu.be/sEuDDBoeCIA" TargetMode="External"/><Relationship Id="rId57" Type="http://schemas.openxmlformats.org/officeDocument/2006/relationships/hyperlink" Target="https://drive.google.com/open?id=1Mq5x5lqJ1givipdwAjcFyHAkEqdiJIdH" TargetMode="External"/><Relationship Id="rId61" Type="http://schemas.openxmlformats.org/officeDocument/2006/relationships/hyperlink" Target="https://drive.google.com/open?id=1yYTgQsQy08U2l9IurwiCX543yakWkIok" TargetMode="External"/><Relationship Id="rId10" Type="http://schemas.openxmlformats.org/officeDocument/2006/relationships/image" Target="media/image4.png"/><Relationship Id="rId19" Type="http://schemas.openxmlformats.org/officeDocument/2006/relationships/hyperlink" Target="https://drive.google.com/open?id=1qSxDdr6CutOhf-Jshr4khVVzjYiNX0vi" TargetMode="External"/><Relationship Id="rId31" Type="http://schemas.openxmlformats.org/officeDocument/2006/relationships/hyperlink" Target="https://youtu.be/IFSf8eo8V9Y" TargetMode="External"/><Relationship Id="rId44" Type="http://schemas.openxmlformats.org/officeDocument/2006/relationships/hyperlink" Target="https://youtu.be/KfKzrZdQS1Y" TargetMode="External"/><Relationship Id="rId52" Type="http://schemas.openxmlformats.org/officeDocument/2006/relationships/hyperlink" Target="https://drive.google.com/open?id=18k3PJaNlLYsL_B6K6Mvb1Fg5gYHJJuSN" TargetMode="External"/><Relationship Id="rId60" Type="http://schemas.openxmlformats.org/officeDocument/2006/relationships/hyperlink" Target="https://youtu.be/egjj3rshiBI" TargetMode="External"/><Relationship Id="rId65" Type="http://schemas.openxmlformats.org/officeDocument/2006/relationships/theme" Target="theme/theme1.xml"/><Relationship Id="rId4" Type="http://schemas.openxmlformats.org/officeDocument/2006/relationships/hyperlink" Target="https://youtu.be/6ChlKWK4OLs" TargetMode="External"/><Relationship Id="rId9" Type="http://schemas.openxmlformats.org/officeDocument/2006/relationships/hyperlink" Target="https://youtu.be/ghq76H6mIYU" TargetMode="External"/><Relationship Id="rId14" Type="http://schemas.openxmlformats.org/officeDocument/2006/relationships/hyperlink" Target="https://youtu.be/x9W3ki0LsFc" TargetMode="External"/><Relationship Id="rId22" Type="http://schemas.openxmlformats.org/officeDocument/2006/relationships/hyperlink" Target="https://youtu.be/VRTXlfXutUs" TargetMode="External"/><Relationship Id="rId27" Type="http://schemas.openxmlformats.org/officeDocument/2006/relationships/hyperlink" Target="https://youtu.be/hZ_bzG8kiFE" TargetMode="External"/><Relationship Id="rId30" Type="http://schemas.openxmlformats.org/officeDocument/2006/relationships/hyperlink" Target="https://youtu.be/OqH6r2qhmxY" TargetMode="External"/><Relationship Id="rId35" Type="http://schemas.openxmlformats.org/officeDocument/2006/relationships/hyperlink" Target="https://drive.google.com/open?id=1qQ6Ch-mVj1boww9SAhkPVTwFhX2kVoXR" TargetMode="External"/><Relationship Id="rId43" Type="http://schemas.openxmlformats.org/officeDocument/2006/relationships/hyperlink" Target="https://youtu.be/BTtdZfhh_d8" TargetMode="External"/><Relationship Id="rId48" Type="http://schemas.openxmlformats.org/officeDocument/2006/relationships/hyperlink" Target="https://drive.google.com/open?id=1tEuDZryjUH1aBm9D0F9eQ9ME9KkfcpJL" TargetMode="External"/><Relationship Id="rId56" Type="http://schemas.openxmlformats.org/officeDocument/2006/relationships/hyperlink" Target="https://youtu.be/byGU-uDGAzM" TargetMode="External"/><Relationship Id="rId64" Type="http://schemas.openxmlformats.org/officeDocument/2006/relationships/fontTable" Target="fontTable.xml"/><Relationship Id="rId8" Type="http://schemas.openxmlformats.org/officeDocument/2006/relationships/hyperlink" Target="https://drive.google.com/open?id=1HYCsolqvWnlD9dbmqKzKc1wSo6CnFxwn" TargetMode="External"/><Relationship Id="rId51" Type="http://schemas.openxmlformats.org/officeDocument/2006/relationships/hyperlink" Target="https://youtu.be/CGyaV6w5594" TargetMode="External"/><Relationship Id="rId3" Type="http://schemas.openxmlformats.org/officeDocument/2006/relationships/webSettings" Target="webSettings.xml"/><Relationship Id="rId12" Type="http://schemas.openxmlformats.org/officeDocument/2006/relationships/hyperlink" Target="https://youtu.be/BFpclGTGKqo" TargetMode="External"/><Relationship Id="rId17" Type="http://schemas.openxmlformats.org/officeDocument/2006/relationships/hyperlink" Target="https://drive.google.com/open?id=1L-Dsk_HYb_ANrP_i1UOc4v-i5bFE6ilH" TargetMode="External"/><Relationship Id="rId25" Type="http://schemas.openxmlformats.org/officeDocument/2006/relationships/hyperlink" Target="https://youtu.be/TmfanTSBnQA" TargetMode="External"/><Relationship Id="rId33" Type="http://schemas.openxmlformats.org/officeDocument/2006/relationships/hyperlink" Target="https://drive.google.com/open?id=1HHkOUQnYOy2yrnl6h68dLt0fL0V6toDO" TargetMode="External"/><Relationship Id="rId38" Type="http://schemas.openxmlformats.org/officeDocument/2006/relationships/hyperlink" Target="https://youtu.be/DeRxShaIJ1o" TargetMode="External"/><Relationship Id="rId46" Type="http://schemas.openxmlformats.org/officeDocument/2006/relationships/hyperlink" Target="https://youtu.be/0R1k_tK14us" TargetMode="External"/><Relationship Id="rId59" Type="http://schemas.openxmlformats.org/officeDocument/2006/relationships/hyperlink" Target="https://drive.google.com/open?id=1SEtq6SqQxNHHOn0q4TqrS2mhVumXNQv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984</Words>
  <Characters>5613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18</cp:revision>
  <cp:lastPrinted>2020-02-24T08:39:00Z</cp:lastPrinted>
  <dcterms:created xsi:type="dcterms:W3CDTF">2020-02-23T11:11:00Z</dcterms:created>
  <dcterms:modified xsi:type="dcterms:W3CDTF">2020-02-26T09:08:00Z</dcterms:modified>
</cp:coreProperties>
</file>